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69E8" w14:textId="56B5DF85" w:rsidR="00076A35" w:rsidRDefault="00DB380A" w:rsidP="00912ED0">
      <w:pPr>
        <w:wordWrap w:val="0"/>
        <w:jc w:val="right"/>
        <w:rPr>
          <w:lang w:eastAsia="zh-TW"/>
        </w:rPr>
      </w:pPr>
      <w:r>
        <w:rPr>
          <w:rFonts w:hint="eastAsia"/>
          <w:noProof/>
        </w:rPr>
        <mc:AlternateContent>
          <mc:Choice Requires="wpg">
            <w:drawing>
              <wp:anchor distT="0" distB="0" distL="114300" distR="114300" simplePos="0" relativeHeight="251657728" behindDoc="0" locked="0" layoutInCell="1" allowOverlap="1" wp14:anchorId="22B3E2DD" wp14:editId="6D3649B0">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584C1" w14:textId="77777777" w:rsidR="00C63C8D" w:rsidRPr="00D91DCE" w:rsidRDefault="00D8394B" w:rsidP="00912ED0">
                              <w:pPr>
                                <w:rPr>
                                  <w:rFonts w:eastAsia="ＭＳ ゴシック"/>
                                  <w:lang w:eastAsia="zh-CN"/>
                                </w:rPr>
                              </w:pPr>
                              <w:r>
                                <w:rPr>
                                  <w:rFonts w:eastAsia="ＭＳ ゴシック" w:hint="eastAsia"/>
                                  <w:lang w:eastAsia="zh-CN"/>
                                </w:rPr>
                                <w:t>一般社団法人</w:t>
                              </w:r>
                              <w:r w:rsidR="00C63C8D" w:rsidRPr="00D91DCE">
                                <w:rPr>
                                  <w:rFonts w:eastAsia="ＭＳ ゴシック" w:hint="eastAsia"/>
                                  <w:lang w:eastAsia="zh-CN"/>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3E2DD"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41584C1" w14:textId="77777777" w:rsidR="00C63C8D" w:rsidRPr="00D91DCE" w:rsidRDefault="00D8394B" w:rsidP="00912ED0">
                        <w:pPr>
                          <w:rPr>
                            <w:rFonts w:eastAsia="ＭＳ ゴシック"/>
                            <w:lang w:eastAsia="zh-CN"/>
                          </w:rPr>
                        </w:pPr>
                        <w:r>
                          <w:rPr>
                            <w:rFonts w:eastAsia="ＭＳ ゴシック" w:hint="eastAsia"/>
                            <w:lang w:eastAsia="zh-CN"/>
                          </w:rPr>
                          <w:t>一般社団法人</w:t>
                        </w:r>
                        <w:r w:rsidR="00C63C8D" w:rsidRPr="00D91DCE">
                          <w:rPr>
                            <w:rFonts w:eastAsia="ＭＳ ゴシック" w:hint="eastAsia"/>
                            <w:lang w:eastAsia="zh-CN"/>
                          </w:rPr>
                          <w:t>日本原子力学会</w:t>
                        </w:r>
                      </w:p>
                    </w:txbxContent>
                  </v:textbox>
                </v:shape>
              </v:group>
            </w:pict>
          </mc:Fallback>
        </mc:AlternateContent>
      </w:r>
      <w:r w:rsidR="00912ED0" w:rsidRPr="00912ED0">
        <w:rPr>
          <w:rFonts w:hint="eastAsia"/>
          <w:bdr w:val="single" w:sz="4" w:space="0" w:color="auto"/>
          <w:lang w:eastAsia="zh-TW"/>
        </w:rPr>
        <w:t xml:space="preserve">　</w:t>
      </w:r>
      <w:r w:rsidR="00520F4E">
        <w:rPr>
          <w:rFonts w:hint="eastAsia"/>
          <w:bdr w:val="single" w:sz="4" w:space="0" w:color="auto"/>
          <w:lang w:eastAsia="zh-TW"/>
        </w:rPr>
        <w:t>2002</w:t>
      </w:r>
      <w:r w:rsidR="00F8735C">
        <w:rPr>
          <w:rFonts w:hint="eastAsia"/>
          <w:bdr w:val="single" w:sz="4" w:space="0" w:color="auto"/>
          <w:lang w:eastAsia="zh-TW"/>
        </w:rPr>
        <w:t>-01</w:t>
      </w:r>
      <w:r w:rsidR="00912ED0" w:rsidRPr="00912ED0">
        <w:rPr>
          <w:rFonts w:hint="eastAsia"/>
          <w:bdr w:val="single" w:sz="4" w:space="0" w:color="auto"/>
          <w:lang w:eastAsia="zh-TW"/>
        </w:rPr>
        <w:t xml:space="preserve">　</w:t>
      </w:r>
    </w:p>
    <w:p w14:paraId="6CC4D600" w14:textId="77777777" w:rsidR="00912ED0" w:rsidRDefault="00912ED0">
      <w:pPr>
        <w:rPr>
          <w:lang w:eastAsia="zh-TW"/>
        </w:rPr>
      </w:pPr>
    </w:p>
    <w:p w14:paraId="5652AD58" w14:textId="77777777" w:rsidR="005941DE" w:rsidRPr="00912ED0" w:rsidRDefault="00520F4E" w:rsidP="005941DE">
      <w:pPr>
        <w:jc w:val="center"/>
        <w:rPr>
          <w:rFonts w:ascii="ＭＳ ゴシック" w:eastAsia="ＭＳ ゴシック" w:hAnsi="ＭＳ ゴシック"/>
          <w:sz w:val="24"/>
          <w:szCs w:val="24"/>
          <w:lang w:eastAsia="zh-TW"/>
        </w:rPr>
      </w:pPr>
      <w:r w:rsidRPr="00520F4E">
        <w:rPr>
          <w:rFonts w:eastAsia="ＭＳ ゴシック" w:hint="eastAsia"/>
          <w:sz w:val="24"/>
          <w:szCs w:val="24"/>
          <w:lang w:eastAsia="zh-TW"/>
        </w:rPr>
        <w:t>事務局職員就業規則施行規約</w:t>
      </w:r>
    </w:p>
    <w:p w14:paraId="3CD0DFD0" w14:textId="77777777" w:rsidR="005941DE" w:rsidRDefault="005941DE" w:rsidP="005941DE">
      <w:pPr>
        <w:rPr>
          <w:lang w:eastAsia="zh-TW"/>
        </w:rPr>
      </w:pPr>
    </w:p>
    <w:p w14:paraId="57930B35" w14:textId="2C4515F4" w:rsidR="001B0E29" w:rsidRDefault="001B0E29" w:rsidP="005941DE">
      <w:pPr>
        <w:jc w:val="right"/>
        <w:rPr>
          <w:rFonts w:cs="ＭＳ 明朝"/>
          <w:kern w:val="0"/>
          <w:szCs w:val="21"/>
          <w:lang w:eastAsia="zh-TW"/>
        </w:rPr>
      </w:pPr>
      <w:r>
        <w:rPr>
          <w:rFonts w:cs="ＭＳ 明朝" w:hint="eastAsia"/>
          <w:kern w:val="0"/>
          <w:szCs w:val="21"/>
          <w:lang w:eastAsia="zh-TW"/>
        </w:rPr>
        <w:t>202</w:t>
      </w:r>
      <w:r>
        <w:rPr>
          <w:rFonts w:cs="ＭＳ 明朝"/>
          <w:kern w:val="0"/>
          <w:szCs w:val="21"/>
          <w:lang w:eastAsia="zh-TW"/>
        </w:rPr>
        <w:t>4</w:t>
      </w:r>
      <w:r w:rsidRPr="00BC6B5B">
        <w:rPr>
          <w:rFonts w:cs="ＭＳ 明朝"/>
          <w:kern w:val="0"/>
          <w:szCs w:val="21"/>
          <w:lang w:eastAsia="zh-TW"/>
        </w:rPr>
        <w:t>年</w:t>
      </w:r>
      <w:r>
        <w:rPr>
          <w:rFonts w:cs="ＭＳ 明朝" w:hint="eastAsia"/>
          <w:kern w:val="0"/>
          <w:szCs w:val="21"/>
          <w:lang w:eastAsia="zh-TW"/>
        </w:rPr>
        <w:t>1</w:t>
      </w:r>
      <w:r w:rsidRPr="00BC6B5B">
        <w:rPr>
          <w:rFonts w:cs="ＭＳ 明朝"/>
          <w:kern w:val="0"/>
          <w:szCs w:val="21"/>
          <w:lang w:eastAsia="zh-TW"/>
        </w:rPr>
        <w:t>月</w:t>
      </w:r>
      <w:r>
        <w:rPr>
          <w:rFonts w:cs="ＭＳ 明朝" w:hint="eastAsia"/>
          <w:kern w:val="0"/>
          <w:szCs w:val="21"/>
          <w:lang w:eastAsia="zh-TW"/>
        </w:rPr>
        <w:t>2</w:t>
      </w:r>
      <w:r>
        <w:rPr>
          <w:rFonts w:cs="ＭＳ 明朝"/>
          <w:kern w:val="0"/>
          <w:szCs w:val="21"/>
          <w:lang w:eastAsia="zh-TW"/>
        </w:rPr>
        <w:t>5</w:t>
      </w:r>
      <w:r w:rsidRPr="00BC6B5B">
        <w:rPr>
          <w:rFonts w:cs="ＭＳ 明朝"/>
          <w:kern w:val="0"/>
          <w:szCs w:val="21"/>
          <w:lang w:eastAsia="zh-TW"/>
        </w:rPr>
        <w:t>日　第</w:t>
      </w:r>
      <w:r>
        <w:rPr>
          <w:rFonts w:cs="ＭＳ 明朝" w:hint="eastAsia"/>
          <w:kern w:val="0"/>
          <w:szCs w:val="21"/>
          <w:lang w:eastAsia="zh-TW"/>
        </w:rPr>
        <w:t>6</w:t>
      </w:r>
      <w:r w:rsidRPr="00BC6B5B">
        <w:rPr>
          <w:rFonts w:cs="ＭＳ 明朝"/>
          <w:kern w:val="0"/>
          <w:szCs w:val="21"/>
          <w:lang w:eastAsia="zh-TW"/>
        </w:rPr>
        <w:t>回</w:t>
      </w:r>
      <w:r>
        <w:rPr>
          <w:rFonts w:cs="ＭＳ 明朝" w:hint="eastAsia"/>
          <w:kern w:val="0"/>
          <w:szCs w:val="21"/>
          <w:lang w:eastAsia="zh-TW"/>
        </w:rPr>
        <w:t>総務財務委員会承認</w:t>
      </w:r>
    </w:p>
    <w:p w14:paraId="55B9E8C6" w14:textId="77777777" w:rsidR="00F8735C" w:rsidRPr="00D07A78" w:rsidRDefault="00F8735C" w:rsidP="005B2E7E">
      <w:pPr>
        <w:ind w:left="420" w:hangingChars="200" w:hanging="420"/>
        <w:rPr>
          <w:lang w:eastAsia="zh-TW"/>
        </w:rPr>
      </w:pPr>
    </w:p>
    <w:p w14:paraId="5823D988" w14:textId="77777777" w:rsidR="005941DE" w:rsidRDefault="005941DE" w:rsidP="005B2E7E">
      <w:pPr>
        <w:ind w:left="420" w:hangingChars="200" w:hanging="420"/>
      </w:pPr>
      <w:r>
        <w:rPr>
          <w:rFonts w:hint="eastAsia"/>
        </w:rPr>
        <w:t>（</w:t>
      </w:r>
      <w:r w:rsidR="00B35C77">
        <w:rPr>
          <w:rFonts w:hint="eastAsia"/>
        </w:rPr>
        <w:t>目的</w:t>
      </w:r>
      <w:r>
        <w:rPr>
          <w:rFonts w:hint="eastAsia"/>
        </w:rPr>
        <w:t>）</w:t>
      </w:r>
    </w:p>
    <w:p w14:paraId="725D1BEE" w14:textId="4851A2B8" w:rsidR="00E1661A" w:rsidRPr="00E1661A" w:rsidRDefault="005941DE" w:rsidP="00E1661A">
      <w:pPr>
        <w:ind w:left="420" w:hangingChars="200" w:hanging="420"/>
        <w:rPr>
          <w:rFonts w:hAnsi="ＭＳ 明朝" w:cs="ＭＳ Ｐゴシック"/>
          <w:color w:val="000000"/>
          <w:kern w:val="0"/>
          <w:szCs w:val="21"/>
        </w:rPr>
      </w:pPr>
      <w:r>
        <w:rPr>
          <w:rFonts w:hint="eastAsia"/>
        </w:rPr>
        <w:t>第</w:t>
      </w:r>
      <w:r w:rsidR="00F8735C">
        <w:rPr>
          <w:rFonts w:hint="eastAsia"/>
        </w:rPr>
        <w:t>１</w:t>
      </w:r>
      <w:r>
        <w:rPr>
          <w:rFonts w:hint="eastAsia"/>
        </w:rPr>
        <w:t>条</w:t>
      </w:r>
      <w:r>
        <w:rPr>
          <w:rFonts w:hint="eastAsia"/>
        </w:rPr>
        <w:tab/>
      </w:r>
      <w:r w:rsidR="00E1661A" w:rsidRPr="00E1661A">
        <w:rPr>
          <w:rFonts w:hAnsi="ＭＳ 明朝" w:cs="ＭＳ Ｐゴシック" w:hint="eastAsia"/>
          <w:color w:val="000000"/>
          <w:kern w:val="0"/>
          <w:szCs w:val="21"/>
        </w:rPr>
        <w:t>本規約は</w:t>
      </w:r>
      <w:r w:rsidR="00427C6D">
        <w:rPr>
          <w:rFonts w:hAnsi="ＭＳ 明朝" w:cs="ＭＳ Ｐゴシック" w:hint="eastAsia"/>
          <w:color w:val="000000"/>
          <w:kern w:val="0"/>
          <w:szCs w:val="21"/>
        </w:rPr>
        <w:t>、</w:t>
      </w:r>
      <w:r w:rsidR="00E1661A" w:rsidRPr="00E1661A">
        <w:rPr>
          <w:rFonts w:hAnsi="ＭＳ 明朝" w:cs="ＭＳ Ｐゴシック" w:hint="eastAsia"/>
          <w:color w:val="000000"/>
          <w:kern w:val="0"/>
          <w:szCs w:val="21"/>
        </w:rPr>
        <w:t>事務局職員就業規則（規程）（</w:t>
      </w:r>
      <w:r w:rsidR="00E1661A" w:rsidRPr="00E1661A">
        <w:rPr>
          <w:rFonts w:hAnsi="ＭＳ 明朝" w:cs="ＭＳ Ｐゴシック" w:hint="eastAsia"/>
          <w:color w:val="000000"/>
          <w:kern w:val="0"/>
          <w:szCs w:val="21"/>
        </w:rPr>
        <w:t>2002</w:t>
      </w:r>
      <w:r w:rsidR="00E1661A" w:rsidRPr="00E1661A">
        <w:rPr>
          <w:rFonts w:hAnsi="ＭＳ 明朝" w:cs="ＭＳ Ｐゴシック" w:hint="eastAsia"/>
          <w:color w:val="000000"/>
          <w:kern w:val="0"/>
          <w:szCs w:val="21"/>
        </w:rPr>
        <w:t>）（以下</w:t>
      </w:r>
      <w:r w:rsidR="00427C6D">
        <w:rPr>
          <w:rFonts w:hAnsi="ＭＳ 明朝" w:cs="ＭＳ Ｐゴシック" w:hint="eastAsia"/>
          <w:color w:val="000000"/>
          <w:kern w:val="0"/>
          <w:szCs w:val="21"/>
        </w:rPr>
        <w:t>、</w:t>
      </w:r>
      <w:r w:rsidR="00E1661A" w:rsidRPr="00E1661A">
        <w:rPr>
          <w:rFonts w:hAnsi="ＭＳ 明朝" w:cs="ＭＳ Ｐゴシック" w:hint="eastAsia"/>
          <w:color w:val="000000"/>
          <w:kern w:val="0"/>
          <w:szCs w:val="21"/>
        </w:rPr>
        <w:t>「規則」</w:t>
      </w:r>
      <w:r w:rsidR="00E1661A">
        <w:rPr>
          <w:rFonts w:hAnsi="ＭＳ 明朝" w:cs="ＭＳ Ｐゴシック" w:hint="eastAsia"/>
          <w:color w:val="000000"/>
          <w:kern w:val="0"/>
          <w:szCs w:val="21"/>
        </w:rPr>
        <w:t>という</w:t>
      </w:r>
      <w:r w:rsidR="00E1661A" w:rsidRPr="00E1661A">
        <w:rPr>
          <w:rFonts w:hAnsi="ＭＳ 明朝" w:cs="ＭＳ Ｐゴシック" w:hint="eastAsia"/>
          <w:color w:val="000000"/>
          <w:kern w:val="0"/>
          <w:szCs w:val="21"/>
        </w:rPr>
        <w:t>）の施行に</w:t>
      </w:r>
      <w:r w:rsidR="00E1661A">
        <w:rPr>
          <w:rFonts w:hAnsi="ＭＳ 明朝" w:cs="ＭＳ Ｐゴシック" w:hint="eastAsia"/>
          <w:color w:val="000000"/>
          <w:kern w:val="0"/>
          <w:szCs w:val="21"/>
        </w:rPr>
        <w:t>あ</w:t>
      </w:r>
      <w:r w:rsidR="00E1661A" w:rsidRPr="00E1661A">
        <w:rPr>
          <w:rFonts w:hAnsi="ＭＳ 明朝" w:cs="ＭＳ Ｐゴシック" w:hint="eastAsia"/>
          <w:color w:val="000000"/>
          <w:kern w:val="0"/>
          <w:szCs w:val="21"/>
        </w:rPr>
        <w:t>たって必要な細部を定める</w:t>
      </w:r>
      <w:r w:rsidR="00E1661A">
        <w:rPr>
          <w:rFonts w:hAnsi="ＭＳ 明朝" w:cs="ＭＳ Ｐゴシック" w:hint="eastAsia"/>
          <w:color w:val="000000"/>
          <w:kern w:val="0"/>
          <w:szCs w:val="21"/>
        </w:rPr>
        <w:t>ことを目的とする</w:t>
      </w:r>
      <w:r w:rsidR="00E1661A" w:rsidRPr="00E1661A">
        <w:rPr>
          <w:rFonts w:hAnsi="ＭＳ 明朝" w:cs="ＭＳ Ｐゴシック" w:hint="eastAsia"/>
          <w:color w:val="000000"/>
          <w:kern w:val="0"/>
          <w:szCs w:val="21"/>
        </w:rPr>
        <w:t>。ただし</w:t>
      </w:r>
      <w:r w:rsidR="00427C6D">
        <w:rPr>
          <w:rFonts w:hAnsi="ＭＳ 明朝" w:cs="ＭＳ Ｐゴシック" w:hint="eastAsia"/>
          <w:color w:val="000000"/>
          <w:kern w:val="0"/>
          <w:szCs w:val="21"/>
        </w:rPr>
        <w:t>、</w:t>
      </w:r>
      <w:r w:rsidR="00E1661A" w:rsidRPr="00E1661A">
        <w:rPr>
          <w:rFonts w:hAnsi="ＭＳ 明朝" w:cs="ＭＳ Ｐゴシック" w:hint="eastAsia"/>
          <w:color w:val="000000"/>
          <w:kern w:val="0"/>
          <w:szCs w:val="21"/>
        </w:rPr>
        <w:t>規則第</w:t>
      </w:r>
      <w:r w:rsidR="00E1661A" w:rsidRPr="00E1661A">
        <w:rPr>
          <w:rFonts w:hAnsi="ＭＳ 明朝" w:cs="ＭＳ Ｐゴシック" w:hint="eastAsia"/>
          <w:color w:val="000000"/>
          <w:kern w:val="0"/>
          <w:szCs w:val="21"/>
        </w:rPr>
        <w:t>19</w:t>
      </w:r>
      <w:r w:rsidR="00E1661A" w:rsidRPr="00E1661A">
        <w:rPr>
          <w:rFonts w:hAnsi="ＭＳ 明朝" w:cs="ＭＳ Ｐゴシック" w:hint="eastAsia"/>
          <w:color w:val="000000"/>
          <w:kern w:val="0"/>
          <w:szCs w:val="21"/>
        </w:rPr>
        <w:t>条に定める育児・介護休業等に関する事項</w:t>
      </w:r>
      <w:r w:rsidR="00427C6D">
        <w:rPr>
          <w:rFonts w:hAnsi="ＭＳ 明朝" w:cs="ＭＳ Ｐゴシック" w:hint="eastAsia"/>
          <w:color w:val="000000"/>
          <w:kern w:val="0"/>
          <w:szCs w:val="21"/>
        </w:rPr>
        <w:t>、</w:t>
      </w:r>
      <w:r w:rsidR="00E1661A" w:rsidRPr="00E1661A">
        <w:rPr>
          <w:rFonts w:hAnsi="ＭＳ 明朝" w:cs="ＭＳ Ｐゴシック" w:hint="eastAsia"/>
          <w:color w:val="000000"/>
          <w:kern w:val="0"/>
          <w:szCs w:val="21"/>
        </w:rPr>
        <w:t>同第</w:t>
      </w:r>
      <w:r w:rsidR="00E1661A" w:rsidRPr="00E1661A">
        <w:rPr>
          <w:rFonts w:hAnsi="ＭＳ 明朝" w:cs="ＭＳ Ｐゴシック" w:hint="eastAsia"/>
          <w:color w:val="000000"/>
          <w:kern w:val="0"/>
          <w:szCs w:val="21"/>
        </w:rPr>
        <w:t>44</w:t>
      </w:r>
      <w:r w:rsidR="00E1661A" w:rsidRPr="00E1661A">
        <w:rPr>
          <w:rFonts w:hAnsi="ＭＳ 明朝" w:cs="ＭＳ Ｐゴシック" w:hint="eastAsia"/>
          <w:color w:val="000000"/>
          <w:kern w:val="0"/>
          <w:szCs w:val="21"/>
        </w:rPr>
        <w:t>条に定める退職金および退職年金に関する事項は別途定める。</w:t>
      </w:r>
    </w:p>
    <w:p w14:paraId="79057E61" w14:textId="63E54577" w:rsidR="00F8735C" w:rsidRDefault="00E1661A" w:rsidP="00E1661A">
      <w:pPr>
        <w:ind w:left="420" w:hangingChars="200" w:hanging="420"/>
        <w:rPr>
          <w:rFonts w:hAnsi="ＭＳ 明朝" w:cs="ＭＳ Ｐゴシック"/>
          <w:color w:val="000000"/>
          <w:kern w:val="0"/>
          <w:szCs w:val="21"/>
        </w:rPr>
      </w:pPr>
      <w:r>
        <w:rPr>
          <w:rFonts w:hAnsi="ＭＳ 明朝" w:cs="ＭＳ Ｐゴシック" w:hint="eastAsia"/>
          <w:color w:val="000000"/>
          <w:kern w:val="0"/>
          <w:szCs w:val="21"/>
        </w:rPr>
        <w:t>２</w:t>
      </w:r>
      <w:r w:rsidRPr="00E1661A">
        <w:rPr>
          <w:rFonts w:hAnsi="ＭＳ 明朝" w:cs="ＭＳ Ｐゴシック" w:hint="eastAsia"/>
          <w:color w:val="000000"/>
          <w:kern w:val="0"/>
          <w:szCs w:val="21"/>
        </w:rPr>
        <w:t xml:space="preserve">　規則第</w:t>
      </w:r>
      <w:r w:rsidRPr="00E1661A">
        <w:rPr>
          <w:rFonts w:hAnsi="ＭＳ 明朝" w:cs="ＭＳ Ｐゴシック" w:hint="eastAsia"/>
          <w:color w:val="000000"/>
          <w:kern w:val="0"/>
          <w:szCs w:val="21"/>
        </w:rPr>
        <w:t>44</w:t>
      </w:r>
      <w:r w:rsidRPr="00E1661A">
        <w:rPr>
          <w:rFonts w:hAnsi="ＭＳ 明朝" w:cs="ＭＳ Ｐゴシック" w:hint="eastAsia"/>
          <w:color w:val="000000"/>
          <w:kern w:val="0"/>
          <w:szCs w:val="21"/>
        </w:rPr>
        <w:t>条に定める事務局職員（以下</w:t>
      </w:r>
      <w:r w:rsidR="00427C6D">
        <w:rPr>
          <w:rFonts w:hAnsi="ＭＳ 明朝" w:cs="ＭＳ Ｐゴシック" w:hint="eastAsia"/>
          <w:color w:val="000000"/>
          <w:kern w:val="0"/>
          <w:szCs w:val="21"/>
        </w:rPr>
        <w:t>、</w:t>
      </w:r>
      <w:r w:rsidRPr="00E1661A">
        <w:rPr>
          <w:rFonts w:hAnsi="ＭＳ 明朝" w:cs="ＭＳ Ｐゴシック" w:hint="eastAsia"/>
          <w:color w:val="000000"/>
          <w:kern w:val="0"/>
          <w:szCs w:val="21"/>
        </w:rPr>
        <w:t>「職員」という）の給与に関しては別途定める規程による。</w:t>
      </w:r>
    </w:p>
    <w:p w14:paraId="62CE586E" w14:textId="77777777" w:rsidR="00B35C77" w:rsidRPr="00B35C77" w:rsidRDefault="00B35C77" w:rsidP="00B35C77">
      <w:pPr>
        <w:ind w:left="420" w:hangingChars="200" w:hanging="420"/>
      </w:pPr>
    </w:p>
    <w:p w14:paraId="21236448" w14:textId="77777777" w:rsidR="00745ABF" w:rsidRDefault="00745ABF" w:rsidP="00745ABF">
      <w:pPr>
        <w:ind w:left="420" w:hangingChars="200" w:hanging="420"/>
      </w:pPr>
      <w:r>
        <w:rPr>
          <w:rFonts w:hint="eastAsia"/>
        </w:rPr>
        <w:t>（創立記念日と職員の休業）</w:t>
      </w:r>
    </w:p>
    <w:p w14:paraId="65CADC58" w14:textId="77777777" w:rsidR="00745ABF" w:rsidRDefault="00745ABF" w:rsidP="00745ABF">
      <w:pPr>
        <w:ind w:left="420" w:hangingChars="200" w:hanging="420"/>
      </w:pPr>
      <w:r>
        <w:rPr>
          <w:rFonts w:hint="eastAsia"/>
        </w:rPr>
        <w:t>第２条　規則第</w:t>
      </w:r>
      <w:r>
        <w:rPr>
          <w:rFonts w:hint="eastAsia"/>
        </w:rPr>
        <w:t>10</w:t>
      </w:r>
      <w:r>
        <w:rPr>
          <w:rFonts w:hint="eastAsia"/>
        </w:rPr>
        <w:t>条で定める創立記念日と職員の休業に関して以下のとおり定める。</w:t>
      </w:r>
    </w:p>
    <w:p w14:paraId="32741308" w14:textId="77777777" w:rsidR="00745ABF" w:rsidRDefault="00745ABF" w:rsidP="00745ABF">
      <w:pPr>
        <w:ind w:left="420" w:hangingChars="200" w:hanging="420"/>
      </w:pPr>
      <w:r>
        <w:rPr>
          <w:rFonts w:hint="eastAsia"/>
        </w:rPr>
        <w:t>（１）創立記念日を</w:t>
      </w:r>
      <w:r>
        <w:rPr>
          <w:rFonts w:hint="eastAsia"/>
        </w:rPr>
        <w:t xml:space="preserve">2 </w:t>
      </w:r>
      <w:r>
        <w:rPr>
          <w:rFonts w:hint="eastAsia"/>
        </w:rPr>
        <w:t>月</w:t>
      </w:r>
      <w:r>
        <w:rPr>
          <w:rFonts w:hint="eastAsia"/>
        </w:rPr>
        <w:t xml:space="preserve">14 </w:t>
      </w:r>
      <w:r>
        <w:rPr>
          <w:rFonts w:hint="eastAsia"/>
        </w:rPr>
        <w:t>日とする。</w:t>
      </w:r>
    </w:p>
    <w:p w14:paraId="2A0AE570" w14:textId="366487B0" w:rsidR="00745ABF" w:rsidRDefault="00745ABF" w:rsidP="00745ABF">
      <w:pPr>
        <w:ind w:left="420" w:hangingChars="200" w:hanging="420"/>
      </w:pPr>
      <w:r>
        <w:rPr>
          <w:rFonts w:hint="eastAsia"/>
        </w:rPr>
        <w:t>（２）創立記念日は職員の休業日とし</w:t>
      </w:r>
      <w:r w:rsidR="00427C6D">
        <w:rPr>
          <w:rFonts w:hint="eastAsia"/>
        </w:rPr>
        <w:t>、</w:t>
      </w:r>
      <w:r>
        <w:rPr>
          <w:rFonts w:hint="eastAsia"/>
        </w:rPr>
        <w:t>事務局を閉室する。</w:t>
      </w:r>
    </w:p>
    <w:p w14:paraId="7F10B0C2" w14:textId="43E25A35" w:rsidR="00745ABF" w:rsidRDefault="00745ABF" w:rsidP="00745ABF">
      <w:pPr>
        <w:ind w:left="420" w:hangingChars="200" w:hanging="420"/>
      </w:pPr>
      <w:r>
        <w:rPr>
          <w:rFonts w:hint="eastAsia"/>
        </w:rPr>
        <w:t>（３）ただし</w:t>
      </w:r>
      <w:r w:rsidR="00427C6D">
        <w:rPr>
          <w:rFonts w:hint="eastAsia"/>
        </w:rPr>
        <w:t>、</w:t>
      </w:r>
      <w:r>
        <w:rPr>
          <w:rFonts w:hint="eastAsia"/>
        </w:rPr>
        <w:t>創立記念日が休日</w:t>
      </w:r>
      <w:r w:rsidR="00427C6D">
        <w:rPr>
          <w:rFonts w:hint="eastAsia"/>
        </w:rPr>
        <w:t>、</w:t>
      </w:r>
      <w:r>
        <w:rPr>
          <w:rFonts w:hint="eastAsia"/>
        </w:rPr>
        <w:t>または特別の事態が発生した場合は</w:t>
      </w:r>
      <w:r w:rsidR="00427C6D">
        <w:rPr>
          <w:rFonts w:hint="eastAsia"/>
        </w:rPr>
        <w:t>、</w:t>
      </w:r>
      <w:r>
        <w:rPr>
          <w:rFonts w:hint="eastAsia"/>
        </w:rPr>
        <w:t>別の日を休業日とし事務局を閉室する。この場合</w:t>
      </w:r>
      <w:r w:rsidR="00427C6D">
        <w:rPr>
          <w:rFonts w:hint="eastAsia"/>
        </w:rPr>
        <w:t>、</w:t>
      </w:r>
      <w:r>
        <w:rPr>
          <w:rFonts w:hint="eastAsia"/>
        </w:rPr>
        <w:t>事務局長が立案し</w:t>
      </w:r>
      <w:r w:rsidR="00427C6D">
        <w:rPr>
          <w:rFonts w:hint="eastAsia"/>
        </w:rPr>
        <w:t>、</w:t>
      </w:r>
      <w:r>
        <w:rPr>
          <w:rFonts w:hint="eastAsia"/>
        </w:rPr>
        <w:t>総務理事の許可を得る。</w:t>
      </w:r>
    </w:p>
    <w:p w14:paraId="3E59EFB9" w14:textId="77777777" w:rsidR="00745ABF" w:rsidRDefault="00745ABF" w:rsidP="00745ABF">
      <w:pPr>
        <w:ind w:left="420" w:hangingChars="200" w:hanging="420"/>
      </w:pPr>
    </w:p>
    <w:p w14:paraId="1B4E5FC1" w14:textId="77777777" w:rsidR="00745ABF" w:rsidRDefault="00745ABF" w:rsidP="00745ABF">
      <w:pPr>
        <w:ind w:left="420" w:hangingChars="200" w:hanging="420"/>
      </w:pPr>
      <w:r>
        <w:rPr>
          <w:rFonts w:hint="eastAsia"/>
        </w:rPr>
        <w:t>（時間外勤務時間の限度および代休）</w:t>
      </w:r>
    </w:p>
    <w:p w14:paraId="28BC36E5" w14:textId="77777777" w:rsidR="00745ABF" w:rsidRDefault="00745ABF" w:rsidP="00745ABF">
      <w:pPr>
        <w:ind w:left="420" w:hangingChars="200" w:hanging="420"/>
      </w:pPr>
      <w:r>
        <w:rPr>
          <w:rFonts w:hint="eastAsia"/>
        </w:rPr>
        <w:t>第３条　規則第</w:t>
      </w:r>
      <w:r>
        <w:rPr>
          <w:rFonts w:hint="eastAsia"/>
        </w:rPr>
        <w:t>11</w:t>
      </w:r>
      <w:r>
        <w:rPr>
          <w:rFonts w:hint="eastAsia"/>
        </w:rPr>
        <w:t>条で定める時間外勤務時間の限度および代休に関して以下のとおり定める。</w:t>
      </w:r>
    </w:p>
    <w:p w14:paraId="5792C97B" w14:textId="23ABC96C" w:rsidR="00745ABF" w:rsidRDefault="00D77FFB" w:rsidP="00745ABF">
      <w:pPr>
        <w:ind w:left="420" w:hangingChars="200" w:hanging="420"/>
      </w:pPr>
      <w:r>
        <w:rPr>
          <w:rFonts w:hint="eastAsia"/>
        </w:rPr>
        <w:t>（１）</w:t>
      </w:r>
      <w:r w:rsidR="00745ABF">
        <w:rPr>
          <w:rFonts w:hint="eastAsia"/>
        </w:rPr>
        <w:t>職員の時間外勤務を必要とする場合は原則として</w:t>
      </w:r>
      <w:r w:rsidR="00745ABF">
        <w:rPr>
          <w:rFonts w:hint="eastAsia"/>
        </w:rPr>
        <w:t>1</w:t>
      </w:r>
      <w:r w:rsidR="00745ABF">
        <w:rPr>
          <w:rFonts w:hint="eastAsia"/>
        </w:rPr>
        <w:t>日につき</w:t>
      </w:r>
      <w:r w:rsidR="00745ABF">
        <w:rPr>
          <w:rFonts w:hint="eastAsia"/>
        </w:rPr>
        <w:t>1.5</w:t>
      </w:r>
      <w:r w:rsidR="00745ABF">
        <w:rPr>
          <w:rFonts w:hint="eastAsia"/>
        </w:rPr>
        <w:t>時間までとする。やむを得ぬ理由により</w:t>
      </w:r>
      <w:r w:rsidR="00427C6D">
        <w:rPr>
          <w:rFonts w:hint="eastAsia"/>
        </w:rPr>
        <w:t>、</w:t>
      </w:r>
      <w:r w:rsidR="00745ABF">
        <w:rPr>
          <w:rFonts w:hint="eastAsia"/>
        </w:rPr>
        <w:t>それを超える場合は</w:t>
      </w:r>
      <w:r w:rsidR="00427C6D">
        <w:rPr>
          <w:rFonts w:hint="eastAsia"/>
        </w:rPr>
        <w:t>、</w:t>
      </w:r>
      <w:r w:rsidR="00745ABF">
        <w:rPr>
          <w:rFonts w:hint="eastAsia"/>
        </w:rPr>
        <w:t>所属長は事前に職員に告げなければならない。</w:t>
      </w:r>
    </w:p>
    <w:p w14:paraId="354848CE" w14:textId="04CBB7F0" w:rsidR="00745ABF" w:rsidRDefault="00D77FFB" w:rsidP="00745ABF">
      <w:pPr>
        <w:ind w:left="420" w:hangingChars="200" w:hanging="420"/>
      </w:pPr>
      <w:r>
        <w:rPr>
          <w:rFonts w:hint="eastAsia"/>
        </w:rPr>
        <w:t>（２）</w:t>
      </w:r>
      <w:r w:rsidR="00745ABF">
        <w:rPr>
          <w:rFonts w:hint="eastAsia"/>
        </w:rPr>
        <w:t>1</w:t>
      </w:r>
      <w:r w:rsidR="00427C6D">
        <w:rPr>
          <w:rFonts w:hint="eastAsia"/>
        </w:rPr>
        <w:t>か月</w:t>
      </w:r>
      <w:r w:rsidR="00745ABF">
        <w:rPr>
          <w:rFonts w:hint="eastAsia"/>
        </w:rPr>
        <w:t>の時間外勤務は原則として</w:t>
      </w:r>
      <w:r w:rsidR="00745ABF">
        <w:rPr>
          <w:rFonts w:hint="eastAsia"/>
        </w:rPr>
        <w:t>20</w:t>
      </w:r>
      <w:r w:rsidR="00745ABF">
        <w:rPr>
          <w:rFonts w:hint="eastAsia"/>
        </w:rPr>
        <w:t>時間までとする。ただし</w:t>
      </w:r>
      <w:r w:rsidR="00427C6D">
        <w:rPr>
          <w:rFonts w:hint="eastAsia"/>
        </w:rPr>
        <w:t>、</w:t>
      </w:r>
      <w:r w:rsidR="00745ABF">
        <w:rPr>
          <w:rFonts w:hint="eastAsia"/>
        </w:rPr>
        <w:t>特例として</w:t>
      </w:r>
      <w:r w:rsidR="00745ABF">
        <w:rPr>
          <w:rFonts w:hint="eastAsia"/>
        </w:rPr>
        <w:t>30</w:t>
      </w:r>
      <w:r w:rsidR="00745ABF">
        <w:rPr>
          <w:rFonts w:hint="eastAsia"/>
        </w:rPr>
        <w:t>時間まで命ずる場合がある。</w:t>
      </w:r>
    </w:p>
    <w:p w14:paraId="311DC780" w14:textId="68265C0A" w:rsidR="00745ABF" w:rsidRDefault="00D77FFB" w:rsidP="00745ABF">
      <w:pPr>
        <w:ind w:left="420" w:hangingChars="200" w:hanging="420"/>
      </w:pPr>
      <w:r>
        <w:rPr>
          <w:rFonts w:hint="eastAsia"/>
        </w:rPr>
        <w:t>（３）</w:t>
      </w:r>
      <w:r w:rsidR="00745ABF">
        <w:rPr>
          <w:rFonts w:hint="eastAsia"/>
        </w:rPr>
        <w:t>3</w:t>
      </w:r>
      <w:r w:rsidR="00427C6D">
        <w:rPr>
          <w:rFonts w:hint="eastAsia"/>
        </w:rPr>
        <w:t>か月</w:t>
      </w:r>
      <w:r w:rsidR="00745ABF">
        <w:rPr>
          <w:rFonts w:hint="eastAsia"/>
        </w:rPr>
        <w:t>で</w:t>
      </w:r>
      <w:r w:rsidR="00745ABF">
        <w:rPr>
          <w:rFonts w:hint="eastAsia"/>
        </w:rPr>
        <w:t>60</w:t>
      </w:r>
      <w:r w:rsidR="00745ABF">
        <w:rPr>
          <w:rFonts w:hint="eastAsia"/>
        </w:rPr>
        <w:t>時間を超える時間外勤務は与えてはならない。</w:t>
      </w:r>
    </w:p>
    <w:p w14:paraId="5E7B49F9" w14:textId="1181AFC3" w:rsidR="00745ABF" w:rsidRDefault="00D77FFB" w:rsidP="00745ABF">
      <w:pPr>
        <w:ind w:left="420" w:hangingChars="200" w:hanging="420"/>
      </w:pPr>
      <w:r>
        <w:rPr>
          <w:rFonts w:hint="eastAsia"/>
        </w:rPr>
        <w:t>（４）</w:t>
      </w:r>
      <w:r w:rsidR="00745ABF">
        <w:rPr>
          <w:rFonts w:hint="eastAsia"/>
        </w:rPr>
        <w:t>前</w:t>
      </w:r>
      <w:r>
        <w:rPr>
          <w:rFonts w:hint="eastAsia"/>
        </w:rPr>
        <w:t>２</w:t>
      </w:r>
      <w:r w:rsidR="00745ABF">
        <w:rPr>
          <w:rFonts w:hint="eastAsia"/>
        </w:rPr>
        <w:t>項の特例</w:t>
      </w:r>
      <w:r w:rsidR="00427C6D">
        <w:rPr>
          <w:rFonts w:hint="eastAsia"/>
        </w:rPr>
        <w:t>、</w:t>
      </w:r>
      <w:r>
        <w:rPr>
          <w:rFonts w:hint="eastAsia"/>
        </w:rPr>
        <w:t>３</w:t>
      </w:r>
      <w:r w:rsidR="00745ABF">
        <w:rPr>
          <w:rFonts w:hint="eastAsia"/>
        </w:rPr>
        <w:t>項をやむを得ぬ理由により超える場合は事務局長が決定する。</w:t>
      </w:r>
    </w:p>
    <w:p w14:paraId="3AD1B272" w14:textId="5AC225F4" w:rsidR="00745ABF" w:rsidRDefault="00D77FFB" w:rsidP="00745ABF">
      <w:pPr>
        <w:ind w:left="420" w:hangingChars="200" w:hanging="420"/>
      </w:pPr>
      <w:r>
        <w:rPr>
          <w:rFonts w:hint="eastAsia"/>
        </w:rPr>
        <w:t>（５）</w:t>
      </w:r>
      <w:r w:rsidR="00745ABF">
        <w:rPr>
          <w:rFonts w:hint="eastAsia"/>
        </w:rPr>
        <w:t>やむを得ぬ理由により</w:t>
      </w:r>
      <w:r w:rsidR="00427C6D">
        <w:rPr>
          <w:rFonts w:hint="eastAsia"/>
        </w:rPr>
        <w:t>、</w:t>
      </w:r>
      <w:r w:rsidR="00745ABF">
        <w:rPr>
          <w:rFonts w:hint="eastAsia"/>
        </w:rPr>
        <w:t>1</w:t>
      </w:r>
      <w:r w:rsidR="00745ABF">
        <w:rPr>
          <w:rFonts w:hint="eastAsia"/>
        </w:rPr>
        <w:t>日</w:t>
      </w:r>
      <w:r w:rsidR="00745ABF">
        <w:rPr>
          <w:rFonts w:hint="eastAsia"/>
        </w:rPr>
        <w:t>6</w:t>
      </w:r>
      <w:r w:rsidR="00745ABF">
        <w:rPr>
          <w:rFonts w:hint="eastAsia"/>
        </w:rPr>
        <w:t>時間を超える時間外勤務を命ずる場合には</w:t>
      </w:r>
      <w:r w:rsidR="00427C6D">
        <w:rPr>
          <w:rFonts w:hint="eastAsia"/>
        </w:rPr>
        <w:t>、</w:t>
      </w:r>
      <w:r w:rsidR="00745ABF">
        <w:rPr>
          <w:rFonts w:hint="eastAsia"/>
        </w:rPr>
        <w:t>翌日に代休を付与する。業務の都合で翌日に代休を付与できない場合には</w:t>
      </w:r>
      <w:r w:rsidR="00427C6D">
        <w:rPr>
          <w:rFonts w:hint="eastAsia"/>
        </w:rPr>
        <w:t>、</w:t>
      </w:r>
      <w:r w:rsidR="00745ABF">
        <w:rPr>
          <w:rFonts w:hint="eastAsia"/>
        </w:rPr>
        <w:t>2</w:t>
      </w:r>
      <w:r w:rsidR="00745ABF">
        <w:rPr>
          <w:rFonts w:hint="eastAsia"/>
        </w:rPr>
        <w:t>週間以内を目途の接近した日に代休を付与する。</w:t>
      </w:r>
    </w:p>
    <w:p w14:paraId="19B782DA" w14:textId="043E52FB" w:rsidR="00745ABF" w:rsidRDefault="00D77FFB" w:rsidP="00745ABF">
      <w:pPr>
        <w:ind w:left="420" w:hangingChars="200" w:hanging="420"/>
      </w:pPr>
      <w:r>
        <w:rPr>
          <w:rFonts w:hint="eastAsia"/>
        </w:rPr>
        <w:t>（６）</w:t>
      </w:r>
      <w:r w:rsidR="00745ABF">
        <w:rPr>
          <w:rFonts w:hint="eastAsia"/>
        </w:rPr>
        <w:t>時間外勤務表は所属長の指示に従い</w:t>
      </w:r>
      <w:r w:rsidR="00427C6D">
        <w:rPr>
          <w:rFonts w:hint="eastAsia"/>
        </w:rPr>
        <w:t>、</w:t>
      </w:r>
      <w:r w:rsidR="00745ABF">
        <w:rPr>
          <w:rFonts w:hint="eastAsia"/>
        </w:rPr>
        <w:t>17</w:t>
      </w:r>
      <w:r w:rsidR="00745ABF">
        <w:rPr>
          <w:rFonts w:hint="eastAsia"/>
        </w:rPr>
        <w:t>時までに提出する。</w:t>
      </w:r>
    </w:p>
    <w:p w14:paraId="3023AAF4" w14:textId="77777777" w:rsidR="00745ABF" w:rsidRDefault="00745ABF" w:rsidP="00745ABF">
      <w:pPr>
        <w:ind w:left="420" w:hangingChars="200" w:hanging="420"/>
      </w:pPr>
    </w:p>
    <w:p w14:paraId="63623099" w14:textId="67BA86F1" w:rsidR="00745ABF" w:rsidRDefault="00745ABF" w:rsidP="00745ABF">
      <w:pPr>
        <w:ind w:left="420" w:hangingChars="200" w:hanging="420"/>
      </w:pPr>
      <w:r>
        <w:rPr>
          <w:rFonts w:hint="eastAsia"/>
        </w:rPr>
        <w:t>（職員の出勤・退</w:t>
      </w:r>
      <w:r w:rsidR="00506741">
        <w:rPr>
          <w:rFonts w:hint="eastAsia"/>
        </w:rPr>
        <w:t>勤</w:t>
      </w:r>
      <w:r>
        <w:rPr>
          <w:rFonts w:hint="eastAsia"/>
        </w:rPr>
        <w:t>の時刻届出）</w:t>
      </w:r>
    </w:p>
    <w:p w14:paraId="48EF553E" w14:textId="79D7B353" w:rsidR="00745ABF" w:rsidRDefault="00745ABF" w:rsidP="00745ABF">
      <w:pPr>
        <w:ind w:left="420" w:hangingChars="200" w:hanging="420"/>
      </w:pPr>
      <w:r>
        <w:rPr>
          <w:rFonts w:hint="eastAsia"/>
        </w:rPr>
        <w:lastRenderedPageBreak/>
        <w:t>第４条　規則第</w:t>
      </w:r>
      <w:r>
        <w:rPr>
          <w:rFonts w:hint="eastAsia"/>
        </w:rPr>
        <w:t>13</w:t>
      </w:r>
      <w:r>
        <w:rPr>
          <w:rFonts w:hint="eastAsia"/>
        </w:rPr>
        <w:t>条で定める職員の出勤・退</w:t>
      </w:r>
      <w:r w:rsidR="00506741">
        <w:rPr>
          <w:rFonts w:hint="eastAsia"/>
        </w:rPr>
        <w:t>勤</w:t>
      </w:r>
      <w:r>
        <w:rPr>
          <w:rFonts w:hint="eastAsia"/>
        </w:rPr>
        <w:t>の時刻届出に関して以下のとおり定める。</w:t>
      </w:r>
    </w:p>
    <w:p w14:paraId="20A60870" w14:textId="6FBA1F2E" w:rsidR="00745ABF" w:rsidRDefault="00472597" w:rsidP="00745ABF">
      <w:pPr>
        <w:ind w:left="420" w:hangingChars="200" w:hanging="420"/>
      </w:pPr>
      <w:r>
        <w:rPr>
          <w:rFonts w:hint="eastAsia"/>
        </w:rPr>
        <w:t>（１）</w:t>
      </w:r>
      <w:r w:rsidR="00745ABF">
        <w:rPr>
          <w:rFonts w:hint="eastAsia"/>
        </w:rPr>
        <w:t>職員は</w:t>
      </w:r>
      <w:r w:rsidR="00506741">
        <w:rPr>
          <w:rFonts w:hint="eastAsia"/>
        </w:rPr>
        <w:t>出勤時間・退勤時間に</w:t>
      </w:r>
      <w:r w:rsidR="00745ABF">
        <w:rPr>
          <w:rFonts w:hint="eastAsia"/>
        </w:rPr>
        <w:t>指定のタイムカードに打刻する。</w:t>
      </w:r>
    </w:p>
    <w:p w14:paraId="1C9E6D28" w14:textId="57BE2892" w:rsidR="00745ABF" w:rsidRDefault="00472597" w:rsidP="00745ABF">
      <w:pPr>
        <w:ind w:left="420" w:hangingChars="200" w:hanging="420"/>
      </w:pPr>
      <w:r>
        <w:rPr>
          <w:rFonts w:hint="eastAsia"/>
        </w:rPr>
        <w:t>（２）</w:t>
      </w:r>
      <w:r w:rsidR="00745ABF">
        <w:rPr>
          <w:rFonts w:hint="eastAsia"/>
        </w:rPr>
        <w:t>規則第</w:t>
      </w:r>
      <w:r w:rsidR="00745ABF">
        <w:rPr>
          <w:rFonts w:hint="eastAsia"/>
        </w:rPr>
        <w:t>11</w:t>
      </w:r>
      <w:r w:rsidR="00745ABF">
        <w:rPr>
          <w:rFonts w:hint="eastAsia"/>
        </w:rPr>
        <w:t>条により</w:t>
      </w:r>
      <w:r w:rsidR="00427C6D">
        <w:rPr>
          <w:rFonts w:hint="eastAsia"/>
        </w:rPr>
        <w:t>、</w:t>
      </w:r>
      <w:r w:rsidR="00745ABF">
        <w:rPr>
          <w:rFonts w:hint="eastAsia"/>
        </w:rPr>
        <w:t>業務時間外勤務を命じられた者は</w:t>
      </w:r>
      <w:r w:rsidR="00427C6D">
        <w:rPr>
          <w:rFonts w:hint="eastAsia"/>
        </w:rPr>
        <w:t>、</w:t>
      </w:r>
      <w:r w:rsidR="00C50049">
        <w:rPr>
          <w:rFonts w:hint="eastAsia"/>
        </w:rPr>
        <w:t>あらかじ</w:t>
      </w:r>
      <w:r w:rsidR="00745ABF">
        <w:rPr>
          <w:rFonts w:hint="eastAsia"/>
        </w:rPr>
        <w:t>め時間外勤務の手続きをとらなければならない。</w:t>
      </w:r>
    </w:p>
    <w:p w14:paraId="04CE616A" w14:textId="77777777" w:rsidR="00745ABF" w:rsidRDefault="00745ABF" w:rsidP="00745ABF">
      <w:pPr>
        <w:ind w:left="420" w:hangingChars="200" w:hanging="420"/>
      </w:pPr>
    </w:p>
    <w:p w14:paraId="7C7BD6BA" w14:textId="77777777" w:rsidR="00745ABF" w:rsidRDefault="00745ABF" w:rsidP="00745ABF">
      <w:pPr>
        <w:ind w:left="420" w:hangingChars="200" w:hanging="420"/>
      </w:pPr>
      <w:r>
        <w:rPr>
          <w:rFonts w:hint="eastAsia"/>
        </w:rPr>
        <w:t>（職員採用方法）</w:t>
      </w:r>
    </w:p>
    <w:p w14:paraId="35E998C1" w14:textId="77777777" w:rsidR="00745ABF" w:rsidRDefault="00745ABF" w:rsidP="00745ABF">
      <w:pPr>
        <w:ind w:left="420" w:hangingChars="200" w:hanging="420"/>
      </w:pPr>
      <w:r>
        <w:rPr>
          <w:rFonts w:hint="eastAsia"/>
        </w:rPr>
        <w:t>第５条　規則第</w:t>
      </w:r>
      <w:r>
        <w:rPr>
          <w:rFonts w:hint="eastAsia"/>
        </w:rPr>
        <w:t>23</w:t>
      </w:r>
      <w:r>
        <w:rPr>
          <w:rFonts w:hint="eastAsia"/>
        </w:rPr>
        <w:t>条に定める職員の採用方法に関して以下のとおり定める。</w:t>
      </w:r>
    </w:p>
    <w:p w14:paraId="5D95EF44" w14:textId="3559D866" w:rsidR="00745ABF" w:rsidRDefault="00472597" w:rsidP="00745ABF">
      <w:pPr>
        <w:ind w:left="420" w:hangingChars="200" w:hanging="420"/>
      </w:pPr>
      <w:r>
        <w:rPr>
          <w:rFonts w:hint="eastAsia"/>
        </w:rPr>
        <w:t>（１）</w:t>
      </w:r>
      <w:r w:rsidR="00745ABF">
        <w:rPr>
          <w:rFonts w:hint="eastAsia"/>
        </w:rPr>
        <w:t>職員の採用手続は</w:t>
      </w:r>
      <w:r w:rsidR="00427C6D">
        <w:rPr>
          <w:rFonts w:hint="eastAsia"/>
        </w:rPr>
        <w:t>、</w:t>
      </w:r>
      <w:r w:rsidR="00745ABF">
        <w:rPr>
          <w:rFonts w:hint="eastAsia"/>
        </w:rPr>
        <w:t>公募による方法とする。ただし</w:t>
      </w:r>
      <w:r w:rsidR="00427C6D">
        <w:rPr>
          <w:rFonts w:hint="eastAsia"/>
        </w:rPr>
        <w:t>、</w:t>
      </w:r>
      <w:r w:rsidR="00745ABF">
        <w:rPr>
          <w:rFonts w:hint="eastAsia"/>
        </w:rPr>
        <w:t>特別な業務に携わる者については</w:t>
      </w:r>
      <w:r w:rsidR="00427C6D">
        <w:rPr>
          <w:rFonts w:hint="eastAsia"/>
        </w:rPr>
        <w:t>、</w:t>
      </w:r>
      <w:r w:rsidR="00745ABF">
        <w:rPr>
          <w:rFonts w:hint="eastAsia"/>
        </w:rPr>
        <w:t>別に定める。</w:t>
      </w:r>
    </w:p>
    <w:p w14:paraId="5C08E4A9" w14:textId="70F707EC" w:rsidR="00745ABF" w:rsidRDefault="00472597" w:rsidP="00745ABF">
      <w:pPr>
        <w:ind w:left="420" w:hangingChars="200" w:hanging="420"/>
      </w:pPr>
      <w:r>
        <w:rPr>
          <w:rFonts w:hint="eastAsia"/>
        </w:rPr>
        <w:t>（２）</w:t>
      </w:r>
      <w:r w:rsidR="00745ABF">
        <w:rPr>
          <w:rFonts w:hint="eastAsia"/>
        </w:rPr>
        <w:t>公募による採用は</w:t>
      </w:r>
      <w:r w:rsidR="00427C6D">
        <w:rPr>
          <w:rFonts w:hint="eastAsia"/>
        </w:rPr>
        <w:t>、</w:t>
      </w:r>
      <w:r w:rsidR="00745ABF">
        <w:rPr>
          <w:rFonts w:hint="eastAsia"/>
        </w:rPr>
        <w:t>書類選考および面接により</w:t>
      </w:r>
      <w:r w:rsidR="00427C6D">
        <w:rPr>
          <w:rFonts w:hint="eastAsia"/>
        </w:rPr>
        <w:t>、</w:t>
      </w:r>
      <w:r w:rsidR="00745ABF">
        <w:rPr>
          <w:rFonts w:hint="eastAsia"/>
        </w:rPr>
        <w:t>総務財務委員会が実施し</w:t>
      </w:r>
      <w:r w:rsidR="00427C6D">
        <w:rPr>
          <w:rFonts w:hint="eastAsia"/>
        </w:rPr>
        <w:t>、</w:t>
      </w:r>
      <w:r w:rsidR="00745ABF">
        <w:rPr>
          <w:rFonts w:hint="eastAsia"/>
        </w:rPr>
        <w:t>理事会で決定する。</w:t>
      </w:r>
    </w:p>
    <w:p w14:paraId="5C3902E1" w14:textId="1219F2E0" w:rsidR="00745ABF" w:rsidRDefault="00472597" w:rsidP="00745ABF">
      <w:pPr>
        <w:ind w:left="420" w:hangingChars="200" w:hanging="420"/>
      </w:pPr>
      <w:r>
        <w:rPr>
          <w:rFonts w:hint="eastAsia"/>
        </w:rPr>
        <w:t>（３）</w:t>
      </w:r>
      <w:r w:rsidR="00745ABF">
        <w:rPr>
          <w:rFonts w:hint="eastAsia"/>
        </w:rPr>
        <w:t>特別な業務に携わる者の採用は</w:t>
      </w:r>
      <w:r w:rsidR="00427C6D">
        <w:rPr>
          <w:rFonts w:hint="eastAsia"/>
        </w:rPr>
        <w:t>、</w:t>
      </w:r>
      <w:r w:rsidR="00745ABF">
        <w:rPr>
          <w:rFonts w:hint="eastAsia"/>
        </w:rPr>
        <w:t>総務財務委員会が推薦し</w:t>
      </w:r>
      <w:r w:rsidR="00427C6D">
        <w:rPr>
          <w:rFonts w:hint="eastAsia"/>
        </w:rPr>
        <w:t>、</w:t>
      </w:r>
      <w:r w:rsidR="00745ABF">
        <w:rPr>
          <w:rFonts w:hint="eastAsia"/>
        </w:rPr>
        <w:t>理事会で決定する。</w:t>
      </w:r>
    </w:p>
    <w:p w14:paraId="123069A0" w14:textId="47EEB268" w:rsidR="00745ABF" w:rsidRDefault="00472597" w:rsidP="00745ABF">
      <w:pPr>
        <w:ind w:left="420" w:hangingChars="200" w:hanging="420"/>
      </w:pPr>
      <w:r>
        <w:rPr>
          <w:rFonts w:hint="eastAsia"/>
        </w:rPr>
        <w:t>（４）</w:t>
      </w:r>
      <w:r w:rsidR="00745ABF">
        <w:rPr>
          <w:rFonts w:hint="eastAsia"/>
        </w:rPr>
        <w:t>本条は</w:t>
      </w:r>
      <w:r w:rsidR="00427C6D">
        <w:rPr>
          <w:rFonts w:hint="eastAsia"/>
        </w:rPr>
        <w:t>、</w:t>
      </w:r>
      <w:r w:rsidR="00745ABF">
        <w:rPr>
          <w:rFonts w:hint="eastAsia"/>
        </w:rPr>
        <w:t>事務局長の採用および任命には適用しない。</w:t>
      </w:r>
    </w:p>
    <w:p w14:paraId="6650EA93" w14:textId="77777777" w:rsidR="00745ABF" w:rsidRDefault="00745ABF" w:rsidP="00745ABF">
      <w:pPr>
        <w:ind w:left="420" w:hangingChars="200" w:hanging="420"/>
      </w:pPr>
    </w:p>
    <w:p w14:paraId="4944063C" w14:textId="77777777" w:rsidR="00745ABF" w:rsidRDefault="00745ABF" w:rsidP="00745ABF">
      <w:pPr>
        <w:ind w:left="420" w:hangingChars="200" w:hanging="420"/>
      </w:pPr>
      <w:r>
        <w:rPr>
          <w:rFonts w:hint="eastAsia"/>
        </w:rPr>
        <w:t>（国内旅費等）</w:t>
      </w:r>
    </w:p>
    <w:p w14:paraId="51AFF6CD" w14:textId="2EEC18C1" w:rsidR="00745ABF" w:rsidRDefault="00745ABF" w:rsidP="00745ABF">
      <w:pPr>
        <w:ind w:left="420" w:hangingChars="200" w:hanging="420"/>
      </w:pPr>
      <w:r>
        <w:rPr>
          <w:rFonts w:hint="eastAsia"/>
        </w:rPr>
        <w:t>第６条　規則第</w:t>
      </w:r>
      <w:r>
        <w:rPr>
          <w:rFonts w:hint="eastAsia"/>
        </w:rPr>
        <w:t>48</w:t>
      </w:r>
      <w:r>
        <w:rPr>
          <w:rFonts w:hint="eastAsia"/>
        </w:rPr>
        <w:t>条に定める出張旅費等のうち</w:t>
      </w:r>
      <w:r w:rsidR="00427C6D">
        <w:rPr>
          <w:rFonts w:hint="eastAsia"/>
        </w:rPr>
        <w:t>、</w:t>
      </w:r>
      <w:r>
        <w:rPr>
          <w:rFonts w:hint="eastAsia"/>
        </w:rPr>
        <w:t>国内出張に関して以下のとおり定める。</w:t>
      </w:r>
    </w:p>
    <w:p w14:paraId="669BE97E" w14:textId="375A0658" w:rsidR="00745ABF" w:rsidRDefault="00472597" w:rsidP="00745ABF">
      <w:pPr>
        <w:ind w:left="420" w:hangingChars="200" w:hanging="420"/>
      </w:pPr>
      <w:r>
        <w:rPr>
          <w:rFonts w:hint="eastAsia"/>
        </w:rPr>
        <w:t>（１）</w:t>
      </w:r>
      <w:r w:rsidR="00745ABF">
        <w:rPr>
          <w:rFonts w:hint="eastAsia"/>
        </w:rPr>
        <w:t>会務で出張した職員には必要に応じて</w:t>
      </w:r>
      <w:r w:rsidR="00427C6D">
        <w:rPr>
          <w:rFonts w:hint="eastAsia"/>
        </w:rPr>
        <w:t>、</w:t>
      </w:r>
      <w:r w:rsidR="00745ABF">
        <w:rPr>
          <w:rFonts w:hint="eastAsia"/>
        </w:rPr>
        <w:t>次の通り旅費を支給する。原則として勤務地から用務地までの経済的かつ一般的な経路により出張した場合の旅費とする。</w:t>
      </w:r>
    </w:p>
    <w:p w14:paraId="06596A82" w14:textId="77777777" w:rsidR="00CD7BD0" w:rsidRDefault="00745ABF" w:rsidP="00E11B77">
      <w:pPr>
        <w:ind w:leftChars="200" w:left="630" w:hangingChars="100" w:hanging="210"/>
      </w:pPr>
      <w:r>
        <w:rPr>
          <w:rFonts w:hint="eastAsia"/>
        </w:rPr>
        <w:t>①鉄道・路線バス</w:t>
      </w:r>
      <w:r w:rsidR="00CD7BD0">
        <w:rPr>
          <w:rFonts w:hint="eastAsia"/>
        </w:rPr>
        <w:t xml:space="preserve">　</w:t>
      </w:r>
      <w:r>
        <w:rPr>
          <w:rFonts w:hint="eastAsia"/>
        </w:rPr>
        <w:t>普通乗車賃（原則として片道</w:t>
      </w:r>
      <w:r>
        <w:rPr>
          <w:rFonts w:hint="eastAsia"/>
        </w:rPr>
        <w:t xml:space="preserve">100km </w:t>
      </w:r>
      <w:r>
        <w:rPr>
          <w:rFonts w:hint="eastAsia"/>
        </w:rPr>
        <w:t>以上は特急・新幹線特急料金・座席指定料金を加算できる）</w:t>
      </w:r>
    </w:p>
    <w:p w14:paraId="2F57A7A3" w14:textId="77777777" w:rsidR="00CD7BD0" w:rsidRDefault="00CD7BD0" w:rsidP="00E11B77">
      <w:pPr>
        <w:ind w:leftChars="200" w:left="630" w:hangingChars="100" w:hanging="210"/>
      </w:pPr>
      <w:r>
        <w:rPr>
          <w:rFonts w:hint="eastAsia"/>
        </w:rPr>
        <w:t>②</w:t>
      </w:r>
      <w:r w:rsidR="00745ABF">
        <w:rPr>
          <w:rFonts w:hint="eastAsia"/>
        </w:rPr>
        <w:t>航空賃</w:t>
      </w:r>
      <w:r>
        <w:rPr>
          <w:rFonts w:hint="eastAsia"/>
        </w:rPr>
        <w:t xml:space="preserve">　</w:t>
      </w:r>
      <w:r w:rsidR="00745ABF">
        <w:rPr>
          <w:rFonts w:hint="eastAsia"/>
        </w:rPr>
        <w:t>実費</w:t>
      </w:r>
    </w:p>
    <w:p w14:paraId="50C6EAB6" w14:textId="77777777" w:rsidR="00CD7BD0" w:rsidRDefault="00745ABF" w:rsidP="00E11B77">
      <w:pPr>
        <w:ind w:leftChars="200" w:left="630" w:hangingChars="100" w:hanging="210"/>
      </w:pPr>
      <w:r>
        <w:rPr>
          <w:rFonts w:hint="eastAsia"/>
        </w:rPr>
        <w:t>③タクシー代</w:t>
      </w:r>
      <w:r w:rsidR="00CD7BD0">
        <w:rPr>
          <w:rFonts w:hint="eastAsia"/>
        </w:rPr>
        <w:t xml:space="preserve">　</w:t>
      </w:r>
      <w:r>
        <w:rPr>
          <w:rFonts w:hint="eastAsia"/>
        </w:rPr>
        <w:t>実費</w:t>
      </w:r>
    </w:p>
    <w:p w14:paraId="7A27216E" w14:textId="33DAD6FD" w:rsidR="00CD7BD0" w:rsidRDefault="00CD7BD0" w:rsidP="00E11B77">
      <w:pPr>
        <w:ind w:leftChars="200" w:left="630" w:hangingChars="100" w:hanging="210"/>
      </w:pPr>
      <w:r>
        <w:rPr>
          <w:rFonts w:hint="eastAsia"/>
        </w:rPr>
        <w:t>④</w:t>
      </w:r>
      <w:r w:rsidR="00745ABF">
        <w:rPr>
          <w:rFonts w:hint="eastAsia"/>
        </w:rPr>
        <w:t>船舶等</w:t>
      </w:r>
      <w:r w:rsidR="00427C6D">
        <w:rPr>
          <w:rFonts w:hint="eastAsia"/>
        </w:rPr>
        <w:t>、</w:t>
      </w:r>
      <w:r w:rsidR="00745ABF">
        <w:rPr>
          <w:rFonts w:hint="eastAsia"/>
        </w:rPr>
        <w:t>その他公共交通機関</w:t>
      </w:r>
      <w:r>
        <w:rPr>
          <w:rFonts w:hint="eastAsia"/>
        </w:rPr>
        <w:t xml:space="preserve">　</w:t>
      </w:r>
      <w:r w:rsidR="00745ABF">
        <w:rPr>
          <w:rFonts w:hint="eastAsia"/>
        </w:rPr>
        <w:t>実費</w:t>
      </w:r>
    </w:p>
    <w:p w14:paraId="4A3A6695" w14:textId="77777777" w:rsidR="00745ABF" w:rsidRDefault="00CD7BD0" w:rsidP="00E11B77">
      <w:pPr>
        <w:ind w:leftChars="200" w:left="630" w:hangingChars="100" w:hanging="210"/>
      </w:pPr>
      <w:r>
        <w:rPr>
          <w:rFonts w:hint="eastAsia"/>
        </w:rPr>
        <w:t>⑤</w:t>
      </w:r>
      <w:r w:rsidR="00745ABF">
        <w:rPr>
          <w:rFonts w:hint="eastAsia"/>
        </w:rPr>
        <w:t>自家用車の利用は認めない</w:t>
      </w:r>
    </w:p>
    <w:p w14:paraId="3D7E3214" w14:textId="0F4DD820" w:rsidR="00745ABF" w:rsidRDefault="00CD7BD0" w:rsidP="00745ABF">
      <w:pPr>
        <w:ind w:left="420" w:hangingChars="200" w:hanging="420"/>
      </w:pPr>
      <w:r>
        <w:rPr>
          <w:rFonts w:hint="eastAsia"/>
        </w:rPr>
        <w:t>（２）</w:t>
      </w:r>
      <w:r w:rsidR="00745ABF">
        <w:rPr>
          <w:rFonts w:hint="eastAsia"/>
        </w:rPr>
        <w:t>出張先までの距離が片道</w:t>
      </w:r>
      <w:r w:rsidR="00745ABF">
        <w:rPr>
          <w:rFonts w:hint="eastAsia"/>
        </w:rPr>
        <w:t xml:space="preserve">100km </w:t>
      </w:r>
      <w:r w:rsidR="00745ABF">
        <w:rPr>
          <w:rFonts w:hint="eastAsia"/>
        </w:rPr>
        <w:t>以上の場合</w:t>
      </w:r>
      <w:r w:rsidR="00427C6D">
        <w:rPr>
          <w:rFonts w:hint="eastAsia"/>
        </w:rPr>
        <w:t>、</w:t>
      </w:r>
      <w:r w:rsidR="00745ABF">
        <w:rPr>
          <w:rFonts w:hint="eastAsia"/>
        </w:rPr>
        <w:t>出張中の日数に応じて日当（</w:t>
      </w:r>
      <w:r w:rsidR="00745ABF">
        <w:rPr>
          <w:rFonts w:hint="eastAsia"/>
        </w:rPr>
        <w:t xml:space="preserve">1 </w:t>
      </w:r>
      <w:r w:rsidR="00745ABF">
        <w:rPr>
          <w:rFonts w:hint="eastAsia"/>
        </w:rPr>
        <w:t>日あたり</w:t>
      </w:r>
      <w:r w:rsidR="00745ABF">
        <w:rPr>
          <w:rFonts w:hint="eastAsia"/>
        </w:rPr>
        <w:t>2</w:t>
      </w:r>
      <w:r w:rsidR="00427C6D">
        <w:rPr>
          <w:rFonts w:hint="eastAsia"/>
        </w:rPr>
        <w:t>,</w:t>
      </w:r>
      <w:r w:rsidR="00745ABF">
        <w:rPr>
          <w:rFonts w:hint="eastAsia"/>
        </w:rPr>
        <w:t xml:space="preserve">000 </w:t>
      </w:r>
      <w:r w:rsidR="00745ABF">
        <w:rPr>
          <w:rFonts w:hint="eastAsia"/>
        </w:rPr>
        <w:t>円）を支給する。</w:t>
      </w:r>
    </w:p>
    <w:p w14:paraId="2D53FBD7" w14:textId="0E778B32" w:rsidR="00745ABF" w:rsidRDefault="004437F8" w:rsidP="00745ABF">
      <w:pPr>
        <w:ind w:left="420" w:hangingChars="200" w:hanging="420"/>
      </w:pPr>
      <w:r>
        <w:rPr>
          <w:rFonts w:hint="eastAsia"/>
        </w:rPr>
        <w:t>（３）</w:t>
      </w:r>
      <w:r w:rsidR="00745ABF">
        <w:rPr>
          <w:rFonts w:hint="eastAsia"/>
        </w:rPr>
        <w:t>会務の都合により宿泊が必要な場合は</w:t>
      </w:r>
      <w:r w:rsidR="00427C6D">
        <w:rPr>
          <w:rFonts w:hint="eastAsia"/>
        </w:rPr>
        <w:t>、</w:t>
      </w:r>
      <w:r w:rsidR="00745ABF">
        <w:rPr>
          <w:rFonts w:hint="eastAsia"/>
        </w:rPr>
        <w:t>宿泊日数に応じて宿泊料（</w:t>
      </w:r>
      <w:r w:rsidR="001B0E29">
        <w:rPr>
          <w:rFonts w:hint="eastAsia"/>
        </w:rPr>
        <w:t>1</w:t>
      </w:r>
      <w:r w:rsidR="001B0E29">
        <w:rPr>
          <w:rFonts w:hint="eastAsia"/>
        </w:rPr>
        <w:t>泊あたり</w:t>
      </w:r>
      <w:r w:rsidR="00F51CC7">
        <w:rPr>
          <w:rFonts w:hint="eastAsia"/>
        </w:rPr>
        <w:t>宿泊地が東京都および政令指定都市の場合</w:t>
      </w:r>
      <w:r w:rsidR="000C05D5">
        <w:rPr>
          <w:rFonts w:hint="eastAsia"/>
        </w:rPr>
        <w:t>1</w:t>
      </w:r>
      <w:r w:rsidR="000C05D5">
        <w:t>2</w:t>
      </w:r>
      <w:r w:rsidR="00427C6D">
        <w:rPr>
          <w:rFonts w:hint="eastAsia"/>
        </w:rPr>
        <w:t>,</w:t>
      </w:r>
      <w:r w:rsidR="000C05D5">
        <w:t>000</w:t>
      </w:r>
      <w:r w:rsidR="00745ABF">
        <w:rPr>
          <w:rFonts w:hint="eastAsia"/>
        </w:rPr>
        <w:t>円</w:t>
      </w:r>
      <w:r w:rsidR="00427C6D">
        <w:rPr>
          <w:rFonts w:hint="eastAsia"/>
        </w:rPr>
        <w:t>、</w:t>
      </w:r>
      <w:r w:rsidR="00F51CC7">
        <w:rPr>
          <w:rFonts w:hint="eastAsia"/>
        </w:rPr>
        <w:t>それ以外の場合</w:t>
      </w:r>
      <w:r w:rsidR="00F51CC7">
        <w:rPr>
          <w:rFonts w:hint="eastAsia"/>
        </w:rPr>
        <w:t>1</w:t>
      </w:r>
      <w:r w:rsidR="00F51CC7">
        <w:t>0</w:t>
      </w:r>
      <w:r w:rsidR="00427C6D">
        <w:rPr>
          <w:rFonts w:hint="eastAsia"/>
        </w:rPr>
        <w:t>,</w:t>
      </w:r>
      <w:r w:rsidR="00F51CC7">
        <w:t>000</w:t>
      </w:r>
      <w:r w:rsidR="00F51CC7">
        <w:rPr>
          <w:rFonts w:hint="eastAsia"/>
        </w:rPr>
        <w:t>円</w:t>
      </w:r>
      <w:r w:rsidR="00745ABF">
        <w:rPr>
          <w:rFonts w:hint="eastAsia"/>
        </w:rPr>
        <w:t>）を支給する。</w:t>
      </w:r>
    </w:p>
    <w:p w14:paraId="09F12107" w14:textId="268B9906" w:rsidR="00745ABF" w:rsidRDefault="004437F8" w:rsidP="00745ABF">
      <w:pPr>
        <w:ind w:left="420" w:hangingChars="200" w:hanging="420"/>
      </w:pPr>
      <w:r>
        <w:rPr>
          <w:rFonts w:hint="eastAsia"/>
        </w:rPr>
        <w:t>（４）</w:t>
      </w:r>
      <w:r w:rsidR="00745ABF">
        <w:rPr>
          <w:rFonts w:hint="eastAsia"/>
        </w:rPr>
        <w:t>その他必要に応じて</w:t>
      </w:r>
      <w:r w:rsidR="00427C6D">
        <w:rPr>
          <w:rFonts w:hint="eastAsia"/>
        </w:rPr>
        <w:t>、</w:t>
      </w:r>
      <w:r w:rsidR="00745ABF">
        <w:rPr>
          <w:rFonts w:hint="eastAsia"/>
        </w:rPr>
        <w:t>総務財務委員会の承認を得て適宜支給する。</w:t>
      </w:r>
    </w:p>
    <w:p w14:paraId="028CCCAF" w14:textId="77777777" w:rsidR="00745ABF" w:rsidRDefault="00745ABF" w:rsidP="00745ABF">
      <w:pPr>
        <w:ind w:left="420" w:hangingChars="200" w:hanging="420"/>
      </w:pPr>
    </w:p>
    <w:p w14:paraId="6E94FF75" w14:textId="77777777" w:rsidR="00745ABF" w:rsidRDefault="00745ABF" w:rsidP="00745ABF">
      <w:pPr>
        <w:ind w:left="420" w:hangingChars="200" w:hanging="420"/>
      </w:pPr>
      <w:r>
        <w:rPr>
          <w:rFonts w:hint="eastAsia"/>
        </w:rPr>
        <w:t>（海外出張費用）</w:t>
      </w:r>
    </w:p>
    <w:p w14:paraId="651919F3" w14:textId="6F28CB85" w:rsidR="00745ABF" w:rsidRDefault="00745ABF" w:rsidP="00745ABF">
      <w:pPr>
        <w:ind w:left="420" w:hangingChars="200" w:hanging="420"/>
      </w:pPr>
      <w:r>
        <w:rPr>
          <w:rFonts w:hint="eastAsia"/>
        </w:rPr>
        <w:t>第７条　規則第</w:t>
      </w:r>
      <w:r>
        <w:rPr>
          <w:rFonts w:hint="eastAsia"/>
        </w:rPr>
        <w:t>48</w:t>
      </w:r>
      <w:r>
        <w:rPr>
          <w:rFonts w:hint="eastAsia"/>
        </w:rPr>
        <w:t>条に定める出張旅費等のうち</w:t>
      </w:r>
      <w:r w:rsidR="00427C6D">
        <w:rPr>
          <w:rFonts w:hint="eastAsia"/>
        </w:rPr>
        <w:t>、</w:t>
      </w:r>
      <w:r>
        <w:rPr>
          <w:rFonts w:hint="eastAsia"/>
        </w:rPr>
        <w:t>海外出張に関して以下の</w:t>
      </w:r>
      <w:r w:rsidR="00E11B77">
        <w:rPr>
          <w:rFonts w:hint="eastAsia"/>
        </w:rPr>
        <w:t>とお</w:t>
      </w:r>
      <w:r>
        <w:rPr>
          <w:rFonts w:hint="eastAsia"/>
        </w:rPr>
        <w:t>り定める。</w:t>
      </w:r>
    </w:p>
    <w:p w14:paraId="0F056628" w14:textId="09B4DA32" w:rsidR="00745ABF" w:rsidRDefault="00E11B77" w:rsidP="00745ABF">
      <w:pPr>
        <w:ind w:left="420" w:hangingChars="200" w:hanging="420"/>
      </w:pPr>
      <w:r>
        <w:rPr>
          <w:rFonts w:hint="eastAsia"/>
        </w:rPr>
        <w:t>（１）</w:t>
      </w:r>
      <w:r w:rsidR="00745ABF">
        <w:rPr>
          <w:rFonts w:hint="eastAsia"/>
        </w:rPr>
        <w:t>旅費の種類は</w:t>
      </w:r>
      <w:r w:rsidR="00427C6D">
        <w:rPr>
          <w:rFonts w:hint="eastAsia"/>
        </w:rPr>
        <w:t>、</w:t>
      </w:r>
      <w:r w:rsidR="00745ABF">
        <w:rPr>
          <w:rFonts w:hint="eastAsia"/>
        </w:rPr>
        <w:t>交通費</w:t>
      </w:r>
      <w:r w:rsidR="00427C6D">
        <w:rPr>
          <w:rFonts w:hint="eastAsia"/>
        </w:rPr>
        <w:t>、</w:t>
      </w:r>
      <w:r w:rsidR="00745ABF">
        <w:rPr>
          <w:rFonts w:hint="eastAsia"/>
        </w:rPr>
        <w:t>宿泊料</w:t>
      </w:r>
      <w:r w:rsidR="00427C6D">
        <w:rPr>
          <w:rFonts w:hint="eastAsia"/>
        </w:rPr>
        <w:t>、</w:t>
      </w:r>
      <w:r w:rsidR="00745ABF">
        <w:rPr>
          <w:rFonts w:hint="eastAsia"/>
        </w:rPr>
        <w:t>日当および出入国にかかる費用とする。</w:t>
      </w:r>
    </w:p>
    <w:p w14:paraId="5D2CCF11" w14:textId="3ABDDBBC" w:rsidR="00745ABF" w:rsidRDefault="00E11B77" w:rsidP="00745ABF">
      <w:pPr>
        <w:ind w:left="420" w:hangingChars="200" w:hanging="420"/>
      </w:pPr>
      <w:r>
        <w:rPr>
          <w:rFonts w:hint="eastAsia"/>
        </w:rPr>
        <w:t>（２）</w:t>
      </w:r>
      <w:r w:rsidR="00745ABF">
        <w:rPr>
          <w:rFonts w:hint="eastAsia"/>
        </w:rPr>
        <w:t>交通費については</w:t>
      </w:r>
      <w:r w:rsidR="00427C6D">
        <w:rPr>
          <w:rFonts w:hint="eastAsia"/>
        </w:rPr>
        <w:t>、</w:t>
      </w:r>
      <w:r w:rsidR="00745ABF">
        <w:rPr>
          <w:rFonts w:hint="eastAsia"/>
        </w:rPr>
        <w:t>以下のとおりとする。</w:t>
      </w:r>
    </w:p>
    <w:p w14:paraId="1B10A468" w14:textId="70FD1D96" w:rsidR="00E11B77" w:rsidRDefault="00745ABF" w:rsidP="00E11B77">
      <w:pPr>
        <w:ind w:leftChars="200" w:left="630" w:hangingChars="100" w:hanging="210"/>
      </w:pPr>
      <w:r>
        <w:rPr>
          <w:rFonts w:hint="eastAsia"/>
        </w:rPr>
        <w:lastRenderedPageBreak/>
        <w:t>①出張者が目的を果たすために利用する最も効率のよい順路の航空</w:t>
      </w:r>
      <w:r w:rsidR="00427C6D">
        <w:rPr>
          <w:rFonts w:hint="eastAsia"/>
        </w:rPr>
        <w:t>、</w:t>
      </w:r>
      <w:r>
        <w:rPr>
          <w:rFonts w:hint="eastAsia"/>
        </w:rPr>
        <w:t>鉄道</w:t>
      </w:r>
      <w:r w:rsidR="00427C6D">
        <w:rPr>
          <w:rFonts w:hint="eastAsia"/>
        </w:rPr>
        <w:t>、</w:t>
      </w:r>
      <w:r>
        <w:rPr>
          <w:rFonts w:hint="eastAsia"/>
        </w:rPr>
        <w:t>船舶</w:t>
      </w:r>
      <w:r w:rsidR="00427C6D">
        <w:rPr>
          <w:rFonts w:hint="eastAsia"/>
        </w:rPr>
        <w:t>、</w:t>
      </w:r>
      <w:r>
        <w:rPr>
          <w:rFonts w:hint="eastAsia"/>
        </w:rPr>
        <w:t>バス</w:t>
      </w:r>
      <w:r w:rsidR="00427C6D">
        <w:rPr>
          <w:rFonts w:hint="eastAsia"/>
        </w:rPr>
        <w:t>、</w:t>
      </w:r>
      <w:r>
        <w:rPr>
          <w:rFonts w:hint="eastAsia"/>
        </w:rPr>
        <w:t>タクシーなどの交通機関の利用料金をいい</w:t>
      </w:r>
      <w:r w:rsidR="00427C6D">
        <w:rPr>
          <w:rFonts w:hint="eastAsia"/>
        </w:rPr>
        <w:t>、</w:t>
      </w:r>
      <w:r>
        <w:rPr>
          <w:rFonts w:hint="eastAsia"/>
        </w:rPr>
        <w:t>出張旅程の順路で利用する交通機関にかかるすべての費用は</w:t>
      </w:r>
      <w:r w:rsidR="00427C6D">
        <w:rPr>
          <w:rFonts w:hint="eastAsia"/>
        </w:rPr>
        <w:t>、</w:t>
      </w:r>
      <w:r>
        <w:rPr>
          <w:rFonts w:hint="eastAsia"/>
        </w:rPr>
        <w:t>原則としてその実費を支給する。</w:t>
      </w:r>
      <w:r>
        <w:rPr>
          <w:rFonts w:hint="eastAsia"/>
        </w:rPr>
        <w:t xml:space="preserve"> </w:t>
      </w:r>
    </w:p>
    <w:p w14:paraId="687FEC77" w14:textId="1629DF1D" w:rsidR="00E11B77" w:rsidRDefault="00E11B77" w:rsidP="00E11B77">
      <w:pPr>
        <w:ind w:leftChars="200" w:left="630" w:hangingChars="100" w:hanging="210"/>
      </w:pPr>
      <w:r>
        <w:rPr>
          <w:rFonts w:hint="eastAsia"/>
        </w:rPr>
        <w:t>②</w:t>
      </w:r>
      <w:r w:rsidR="00745ABF">
        <w:rPr>
          <w:rFonts w:hint="eastAsia"/>
        </w:rPr>
        <w:t>鉄道の交通費は</w:t>
      </w:r>
      <w:r w:rsidR="00427C6D">
        <w:rPr>
          <w:rFonts w:hint="eastAsia"/>
        </w:rPr>
        <w:t>、</w:t>
      </w:r>
      <w:r w:rsidR="00745ABF">
        <w:rPr>
          <w:rFonts w:hint="eastAsia"/>
        </w:rPr>
        <w:t>運賃</w:t>
      </w:r>
      <w:r w:rsidR="00427C6D">
        <w:rPr>
          <w:rFonts w:hint="eastAsia"/>
        </w:rPr>
        <w:t>、</w:t>
      </w:r>
      <w:r w:rsidR="00745ABF">
        <w:rPr>
          <w:rFonts w:hint="eastAsia"/>
        </w:rPr>
        <w:t>特急（急行）料金および座席指定料金とする。</w:t>
      </w:r>
    </w:p>
    <w:p w14:paraId="0E9F8466" w14:textId="2B27A524" w:rsidR="00745ABF" w:rsidRDefault="00E11B77" w:rsidP="00E11B77">
      <w:pPr>
        <w:ind w:leftChars="200" w:left="630" w:hangingChars="100" w:hanging="210"/>
      </w:pPr>
      <w:r>
        <w:rPr>
          <w:rFonts w:hint="eastAsia"/>
        </w:rPr>
        <w:t>③</w:t>
      </w:r>
      <w:r w:rsidR="00745ABF">
        <w:rPr>
          <w:rFonts w:hint="eastAsia"/>
        </w:rPr>
        <w:t>航空券は</w:t>
      </w:r>
      <w:r w:rsidR="00427C6D">
        <w:rPr>
          <w:rFonts w:hint="eastAsia"/>
        </w:rPr>
        <w:t>、</w:t>
      </w:r>
      <w:r w:rsidR="00745ABF">
        <w:rPr>
          <w:rFonts w:hint="eastAsia"/>
        </w:rPr>
        <w:t>原則としてエコノミークラスの正規海外割引料金とする。</w:t>
      </w:r>
    </w:p>
    <w:p w14:paraId="18A6F780" w14:textId="77777777" w:rsidR="00745ABF" w:rsidRDefault="00E11B77" w:rsidP="00745ABF">
      <w:pPr>
        <w:ind w:left="420" w:hangingChars="200" w:hanging="420"/>
      </w:pPr>
      <w:r>
        <w:rPr>
          <w:rFonts w:hint="eastAsia"/>
        </w:rPr>
        <w:t>（３）</w:t>
      </w:r>
      <w:r w:rsidR="00745ABF">
        <w:rPr>
          <w:rFonts w:hint="eastAsia"/>
        </w:rPr>
        <w:t>宿泊費については以下のとおりとする。</w:t>
      </w:r>
    </w:p>
    <w:p w14:paraId="5871B70D" w14:textId="1592244E" w:rsidR="00E11B77" w:rsidRDefault="00E11B77" w:rsidP="00E11B77">
      <w:pPr>
        <w:ind w:leftChars="200" w:left="630" w:hangingChars="100" w:hanging="210"/>
      </w:pPr>
      <w:r>
        <w:rPr>
          <w:rFonts w:hint="eastAsia"/>
        </w:rPr>
        <w:t>①</w:t>
      </w:r>
      <w:r w:rsidR="00745ABF">
        <w:rPr>
          <w:rFonts w:hint="eastAsia"/>
        </w:rPr>
        <w:t>宿泊料は会議出席日前後</w:t>
      </w:r>
      <w:r w:rsidR="00427C6D">
        <w:rPr>
          <w:rFonts w:hint="eastAsia"/>
        </w:rPr>
        <w:t>1</w:t>
      </w:r>
      <w:r w:rsidR="00745ABF">
        <w:rPr>
          <w:rFonts w:hint="eastAsia"/>
        </w:rPr>
        <w:t>日以内について原則として</w:t>
      </w:r>
      <w:r w:rsidR="00745ABF">
        <w:rPr>
          <w:rFonts w:hint="eastAsia"/>
        </w:rPr>
        <w:t>1</w:t>
      </w:r>
      <w:r w:rsidR="00745ABF">
        <w:rPr>
          <w:rFonts w:hint="eastAsia"/>
        </w:rPr>
        <w:t>日</w:t>
      </w:r>
      <w:r w:rsidR="00745ABF">
        <w:rPr>
          <w:rFonts w:hint="eastAsia"/>
        </w:rPr>
        <w:t>20</w:t>
      </w:r>
      <w:r w:rsidR="00427C6D">
        <w:rPr>
          <w:rFonts w:hint="eastAsia"/>
        </w:rPr>
        <w:t>,</w:t>
      </w:r>
      <w:r w:rsidR="00745ABF">
        <w:rPr>
          <w:rFonts w:hint="eastAsia"/>
        </w:rPr>
        <w:t>000</w:t>
      </w:r>
      <w:r w:rsidR="00745ABF">
        <w:rPr>
          <w:rFonts w:hint="eastAsia"/>
        </w:rPr>
        <w:t>円を限度とし</w:t>
      </w:r>
      <w:r w:rsidR="00427C6D">
        <w:rPr>
          <w:rFonts w:hint="eastAsia"/>
        </w:rPr>
        <w:t>、</w:t>
      </w:r>
      <w:r w:rsidR="00745ABF">
        <w:rPr>
          <w:rFonts w:hint="eastAsia"/>
        </w:rPr>
        <w:t>その実費を支給する。</w:t>
      </w:r>
    </w:p>
    <w:p w14:paraId="1D88477D" w14:textId="55DF5A52" w:rsidR="00745ABF" w:rsidRDefault="00745ABF" w:rsidP="00E11B77">
      <w:pPr>
        <w:ind w:leftChars="200" w:left="630" w:hangingChars="100" w:hanging="210"/>
      </w:pPr>
      <w:r>
        <w:rPr>
          <w:rFonts w:hint="eastAsia"/>
        </w:rPr>
        <w:t>②機中泊は</w:t>
      </w:r>
      <w:r w:rsidR="00427C6D">
        <w:rPr>
          <w:rFonts w:hint="eastAsia"/>
        </w:rPr>
        <w:t>、</w:t>
      </w:r>
      <w:r>
        <w:rPr>
          <w:rFonts w:hint="eastAsia"/>
        </w:rPr>
        <w:t>（４）項④による。</w:t>
      </w:r>
    </w:p>
    <w:p w14:paraId="102B511E" w14:textId="77777777" w:rsidR="00745ABF" w:rsidRDefault="00E11B77" w:rsidP="00745ABF">
      <w:pPr>
        <w:ind w:left="420" w:hangingChars="200" w:hanging="420"/>
      </w:pPr>
      <w:r>
        <w:rPr>
          <w:rFonts w:hint="eastAsia"/>
        </w:rPr>
        <w:t>（４）</w:t>
      </w:r>
      <w:r w:rsidR="00745ABF">
        <w:rPr>
          <w:rFonts w:hint="eastAsia"/>
        </w:rPr>
        <w:t>日当については以下のとおりとする。</w:t>
      </w:r>
    </w:p>
    <w:p w14:paraId="68D3A30B" w14:textId="3A8D864E" w:rsidR="00E11B77" w:rsidRDefault="00745ABF" w:rsidP="00E11B77">
      <w:pPr>
        <w:ind w:leftChars="200" w:left="630" w:hangingChars="100" w:hanging="210"/>
      </w:pPr>
      <w:r>
        <w:rPr>
          <w:rFonts w:hint="eastAsia"/>
        </w:rPr>
        <w:t>①日当は</w:t>
      </w:r>
      <w:r w:rsidR="00427C6D">
        <w:rPr>
          <w:rFonts w:hint="eastAsia"/>
        </w:rPr>
        <w:t>、</w:t>
      </w:r>
      <w:r>
        <w:rPr>
          <w:rFonts w:hint="eastAsia"/>
        </w:rPr>
        <w:t>全日当</w:t>
      </w:r>
      <w:r w:rsidR="00427C6D">
        <w:rPr>
          <w:rFonts w:hint="eastAsia"/>
        </w:rPr>
        <w:t>、</w:t>
      </w:r>
      <w:r>
        <w:rPr>
          <w:rFonts w:hint="eastAsia"/>
        </w:rPr>
        <w:t>半日当</w:t>
      </w:r>
      <w:r w:rsidR="00427C6D">
        <w:rPr>
          <w:rFonts w:hint="eastAsia"/>
        </w:rPr>
        <w:t>、</w:t>
      </w:r>
      <w:r>
        <w:rPr>
          <w:rFonts w:hint="eastAsia"/>
        </w:rPr>
        <w:t>機中泊手当てをいい</w:t>
      </w:r>
      <w:r w:rsidR="00427C6D">
        <w:rPr>
          <w:rFonts w:hint="eastAsia"/>
        </w:rPr>
        <w:t>、</w:t>
      </w:r>
      <w:r>
        <w:rPr>
          <w:rFonts w:hint="eastAsia"/>
        </w:rPr>
        <w:t>飲食にかかる費用を含むものとする。</w:t>
      </w:r>
    </w:p>
    <w:p w14:paraId="1A22D136" w14:textId="70BD3CB3" w:rsidR="00745ABF" w:rsidRDefault="00745ABF" w:rsidP="00E11B77">
      <w:pPr>
        <w:ind w:leftChars="200" w:left="630" w:hangingChars="100" w:hanging="210"/>
      </w:pPr>
      <w:r>
        <w:rPr>
          <w:rFonts w:hint="eastAsia"/>
        </w:rPr>
        <w:t>②全日当は</w:t>
      </w:r>
      <w:r w:rsidR="00427C6D">
        <w:rPr>
          <w:rFonts w:hint="eastAsia"/>
        </w:rPr>
        <w:t>、</w:t>
      </w:r>
      <w:r>
        <w:rPr>
          <w:rFonts w:hint="eastAsia"/>
        </w:rPr>
        <w:t>次の各号に該当する場合</w:t>
      </w:r>
      <w:r w:rsidR="00427C6D">
        <w:rPr>
          <w:rFonts w:hint="eastAsia"/>
        </w:rPr>
        <w:t>、</w:t>
      </w:r>
      <w:r>
        <w:rPr>
          <w:rFonts w:hint="eastAsia"/>
        </w:rPr>
        <w:t>手当てとして</w:t>
      </w:r>
      <w:r w:rsidR="00E11B77">
        <w:rPr>
          <w:rFonts w:hint="eastAsia"/>
        </w:rPr>
        <w:t>1</w:t>
      </w:r>
      <w:r>
        <w:rPr>
          <w:rFonts w:hint="eastAsia"/>
        </w:rPr>
        <w:t>日</w:t>
      </w:r>
      <w:r w:rsidR="00E11B77">
        <w:rPr>
          <w:rFonts w:hint="eastAsia"/>
        </w:rPr>
        <w:t>あ</w:t>
      </w:r>
      <w:r>
        <w:rPr>
          <w:rFonts w:hint="eastAsia"/>
        </w:rPr>
        <w:t>たり</w:t>
      </w:r>
      <w:r>
        <w:rPr>
          <w:rFonts w:hint="eastAsia"/>
        </w:rPr>
        <w:t>5</w:t>
      </w:r>
      <w:r w:rsidR="00427C6D">
        <w:rPr>
          <w:rFonts w:hint="eastAsia"/>
        </w:rPr>
        <w:t>,</w:t>
      </w:r>
      <w:r>
        <w:rPr>
          <w:rFonts w:hint="eastAsia"/>
        </w:rPr>
        <w:t>000</w:t>
      </w:r>
      <w:r>
        <w:rPr>
          <w:rFonts w:hint="eastAsia"/>
        </w:rPr>
        <w:t>円を支給する。</w:t>
      </w:r>
    </w:p>
    <w:p w14:paraId="44C0D3E4" w14:textId="4DC3E4F1" w:rsidR="00B000E8" w:rsidRDefault="00745ABF" w:rsidP="00B000E8">
      <w:pPr>
        <w:ind w:leftChars="300" w:left="1050" w:hangingChars="200" w:hanging="420"/>
      </w:pPr>
      <w:r>
        <w:rPr>
          <w:rFonts w:hint="eastAsia"/>
        </w:rPr>
        <w:t>イ．出張目的を果たすために滞在する現地（以下</w:t>
      </w:r>
      <w:r w:rsidR="00427C6D">
        <w:rPr>
          <w:rFonts w:hint="eastAsia"/>
        </w:rPr>
        <w:t>、</w:t>
      </w:r>
      <w:r>
        <w:rPr>
          <w:rFonts w:hint="eastAsia"/>
        </w:rPr>
        <w:t>「現地」という）あるいは出張順路の中継地（以下</w:t>
      </w:r>
      <w:r w:rsidR="00427C6D">
        <w:rPr>
          <w:rFonts w:hint="eastAsia"/>
        </w:rPr>
        <w:t>、</w:t>
      </w:r>
      <w:r>
        <w:rPr>
          <w:rFonts w:hint="eastAsia"/>
        </w:rPr>
        <w:t>「中継地」という）に終日滞在する場合</w:t>
      </w:r>
      <w:r>
        <w:rPr>
          <w:rFonts w:hint="eastAsia"/>
        </w:rPr>
        <w:t xml:space="preserve"> </w:t>
      </w:r>
    </w:p>
    <w:p w14:paraId="348DB269" w14:textId="0DD0A90D" w:rsidR="00B000E8" w:rsidRDefault="00745ABF" w:rsidP="00B000E8">
      <w:pPr>
        <w:ind w:leftChars="300" w:left="1050" w:hangingChars="200" w:hanging="420"/>
      </w:pPr>
      <w:r>
        <w:rPr>
          <w:rFonts w:hint="eastAsia"/>
        </w:rPr>
        <w:t>ロ．現地あるいは中継地に午前中に到着し</w:t>
      </w:r>
      <w:r w:rsidR="00427C6D">
        <w:rPr>
          <w:rFonts w:hint="eastAsia"/>
        </w:rPr>
        <w:t>、</w:t>
      </w:r>
      <w:r>
        <w:rPr>
          <w:rFonts w:hint="eastAsia"/>
        </w:rPr>
        <w:t>その場所に終日滞在する場合の当該日</w:t>
      </w:r>
    </w:p>
    <w:p w14:paraId="3B024527" w14:textId="77777777" w:rsidR="00745ABF" w:rsidRDefault="00745ABF" w:rsidP="00B000E8">
      <w:pPr>
        <w:ind w:leftChars="300" w:left="1050" w:hangingChars="200" w:hanging="420"/>
      </w:pPr>
      <w:r>
        <w:rPr>
          <w:rFonts w:hint="eastAsia"/>
        </w:rPr>
        <w:t>ハ．終日滞在していた現地あるいは中継地を午後</w:t>
      </w:r>
      <w:r>
        <w:rPr>
          <w:rFonts w:hint="eastAsia"/>
        </w:rPr>
        <w:t>6</w:t>
      </w:r>
      <w:r>
        <w:rPr>
          <w:rFonts w:hint="eastAsia"/>
        </w:rPr>
        <w:t>時以後に出発する場合の当該日</w:t>
      </w:r>
    </w:p>
    <w:p w14:paraId="6123CF4B" w14:textId="734CDC26" w:rsidR="00745ABF" w:rsidRDefault="00745ABF" w:rsidP="007946E3">
      <w:pPr>
        <w:ind w:leftChars="200" w:left="630" w:hangingChars="100" w:hanging="210"/>
      </w:pPr>
      <w:r>
        <w:rPr>
          <w:rFonts w:hint="eastAsia"/>
        </w:rPr>
        <w:t>③半日当は</w:t>
      </w:r>
      <w:r w:rsidR="00427C6D">
        <w:rPr>
          <w:rFonts w:hint="eastAsia"/>
        </w:rPr>
        <w:t>、</w:t>
      </w:r>
      <w:r>
        <w:rPr>
          <w:rFonts w:hint="eastAsia"/>
        </w:rPr>
        <w:t>次の各号に該当する場合</w:t>
      </w:r>
      <w:r w:rsidR="00427C6D">
        <w:rPr>
          <w:rFonts w:hint="eastAsia"/>
        </w:rPr>
        <w:t>、</w:t>
      </w:r>
      <w:r>
        <w:rPr>
          <w:rFonts w:hint="eastAsia"/>
        </w:rPr>
        <w:t>当該日に限り手当てとして</w:t>
      </w:r>
      <w:r>
        <w:rPr>
          <w:rFonts w:hint="eastAsia"/>
        </w:rPr>
        <w:t>2</w:t>
      </w:r>
      <w:r w:rsidR="00427C6D">
        <w:rPr>
          <w:rFonts w:hint="eastAsia"/>
        </w:rPr>
        <w:t>,</w:t>
      </w:r>
      <w:r>
        <w:rPr>
          <w:rFonts w:hint="eastAsia"/>
        </w:rPr>
        <w:t>500</w:t>
      </w:r>
      <w:r>
        <w:rPr>
          <w:rFonts w:hint="eastAsia"/>
        </w:rPr>
        <w:t>円を支給する。</w:t>
      </w:r>
    </w:p>
    <w:p w14:paraId="35D46031" w14:textId="1FAB10AC" w:rsidR="007946E3" w:rsidRDefault="00745ABF" w:rsidP="007946E3">
      <w:pPr>
        <w:ind w:leftChars="300" w:left="1050" w:hangingChars="200" w:hanging="420"/>
      </w:pPr>
      <w:r>
        <w:rPr>
          <w:rFonts w:hint="eastAsia"/>
        </w:rPr>
        <w:t>イ．現地あるいは中継地に午後到着し</w:t>
      </w:r>
      <w:r w:rsidR="00427C6D">
        <w:rPr>
          <w:rFonts w:hint="eastAsia"/>
        </w:rPr>
        <w:t>、</w:t>
      </w:r>
      <w:r>
        <w:rPr>
          <w:rFonts w:hint="eastAsia"/>
        </w:rPr>
        <w:t>その場所に滞在する場合</w:t>
      </w:r>
    </w:p>
    <w:p w14:paraId="2F7AF984" w14:textId="77777777" w:rsidR="00745ABF" w:rsidRDefault="00745ABF" w:rsidP="007946E3">
      <w:pPr>
        <w:ind w:leftChars="300" w:left="1050" w:hangingChars="200" w:hanging="420"/>
      </w:pPr>
      <w:r>
        <w:rPr>
          <w:rFonts w:hint="eastAsia"/>
        </w:rPr>
        <w:t>ロ．滞在していた現地あるいは中継地を正午から午後</w:t>
      </w:r>
      <w:r>
        <w:rPr>
          <w:rFonts w:hint="eastAsia"/>
        </w:rPr>
        <w:t>6</w:t>
      </w:r>
      <w:r>
        <w:rPr>
          <w:rFonts w:hint="eastAsia"/>
        </w:rPr>
        <w:t>時までに出発する場合</w:t>
      </w:r>
    </w:p>
    <w:p w14:paraId="1BC2FBE5" w14:textId="6497612B" w:rsidR="00745ABF" w:rsidRDefault="00745ABF" w:rsidP="007946E3">
      <w:pPr>
        <w:ind w:leftChars="200" w:left="630" w:hangingChars="100" w:hanging="210"/>
      </w:pPr>
      <w:r>
        <w:rPr>
          <w:rFonts w:hint="eastAsia"/>
        </w:rPr>
        <w:t>④機中泊手当ては</w:t>
      </w:r>
      <w:r w:rsidR="00427C6D">
        <w:rPr>
          <w:rFonts w:hint="eastAsia"/>
        </w:rPr>
        <w:t>、</w:t>
      </w:r>
      <w:r>
        <w:rPr>
          <w:rFonts w:hint="eastAsia"/>
        </w:rPr>
        <w:t>深夜の飛行時間が</w:t>
      </w:r>
      <w:r>
        <w:rPr>
          <w:rFonts w:hint="eastAsia"/>
        </w:rPr>
        <w:t>6</w:t>
      </w:r>
      <w:r>
        <w:rPr>
          <w:rFonts w:hint="eastAsia"/>
        </w:rPr>
        <w:t>時間を越える場合に</w:t>
      </w:r>
      <w:r w:rsidR="00427C6D">
        <w:rPr>
          <w:rFonts w:hint="eastAsia"/>
        </w:rPr>
        <w:t>、</w:t>
      </w:r>
      <w:r>
        <w:rPr>
          <w:rFonts w:hint="eastAsia"/>
        </w:rPr>
        <w:t>手当てとして</w:t>
      </w:r>
      <w:r>
        <w:rPr>
          <w:rFonts w:hint="eastAsia"/>
        </w:rPr>
        <w:t>1</w:t>
      </w:r>
      <w:r w:rsidR="00427C6D">
        <w:rPr>
          <w:rFonts w:hint="eastAsia"/>
        </w:rPr>
        <w:t>,</w:t>
      </w:r>
      <w:r>
        <w:rPr>
          <w:rFonts w:hint="eastAsia"/>
        </w:rPr>
        <w:t xml:space="preserve">500 </w:t>
      </w:r>
      <w:r>
        <w:rPr>
          <w:rFonts w:hint="eastAsia"/>
        </w:rPr>
        <w:t>円を支給する。</w:t>
      </w:r>
    </w:p>
    <w:p w14:paraId="224649D9" w14:textId="77777777" w:rsidR="00745ABF" w:rsidRDefault="00C331E3" w:rsidP="00745ABF">
      <w:pPr>
        <w:ind w:left="420" w:hangingChars="200" w:hanging="420"/>
      </w:pPr>
      <w:r>
        <w:rPr>
          <w:rFonts w:hint="eastAsia"/>
        </w:rPr>
        <w:t>（５）</w:t>
      </w:r>
      <w:r w:rsidR="00745ABF">
        <w:rPr>
          <w:rFonts w:hint="eastAsia"/>
        </w:rPr>
        <w:t>その他の経費の支給は以下のとおりとする。</w:t>
      </w:r>
      <w:r w:rsidR="00745ABF">
        <w:rPr>
          <w:rFonts w:hint="eastAsia"/>
        </w:rPr>
        <w:t xml:space="preserve"> </w:t>
      </w:r>
    </w:p>
    <w:p w14:paraId="7D8BD282" w14:textId="736E476D" w:rsidR="00C331E3" w:rsidRDefault="00C331E3" w:rsidP="00C331E3">
      <w:pPr>
        <w:ind w:leftChars="200" w:left="630" w:hangingChars="100" w:hanging="210"/>
      </w:pPr>
      <w:r>
        <w:rPr>
          <w:rFonts w:hint="eastAsia"/>
        </w:rPr>
        <w:t>①</w:t>
      </w:r>
      <w:r w:rsidR="00745ABF">
        <w:rPr>
          <w:rFonts w:hint="eastAsia"/>
        </w:rPr>
        <w:t>出入国に関わる経費は</w:t>
      </w:r>
      <w:r w:rsidR="00427C6D">
        <w:rPr>
          <w:rFonts w:hint="eastAsia"/>
        </w:rPr>
        <w:t>、</w:t>
      </w:r>
      <w:r w:rsidR="00745ABF">
        <w:rPr>
          <w:rFonts w:hint="eastAsia"/>
        </w:rPr>
        <w:t>実費を支給する。</w:t>
      </w:r>
    </w:p>
    <w:p w14:paraId="7817CCC5" w14:textId="6D88A2BF" w:rsidR="00C331E3" w:rsidRDefault="00745ABF" w:rsidP="00C331E3">
      <w:pPr>
        <w:ind w:leftChars="200" w:left="630" w:hangingChars="100" w:hanging="210"/>
      </w:pPr>
      <w:r>
        <w:rPr>
          <w:rFonts w:hint="eastAsia"/>
        </w:rPr>
        <w:t>②出張目的に関わる現地開催の会議</w:t>
      </w:r>
      <w:r w:rsidR="00427C6D">
        <w:rPr>
          <w:rFonts w:hint="eastAsia"/>
        </w:rPr>
        <w:t>、</w:t>
      </w:r>
      <w:r>
        <w:rPr>
          <w:rFonts w:hint="eastAsia"/>
        </w:rPr>
        <w:t>委員会および懇親会等への参加費用は</w:t>
      </w:r>
      <w:r w:rsidR="00427C6D">
        <w:rPr>
          <w:rFonts w:hint="eastAsia"/>
        </w:rPr>
        <w:t>、</w:t>
      </w:r>
      <w:r>
        <w:rPr>
          <w:rFonts w:hint="eastAsia"/>
        </w:rPr>
        <w:t>旅費と別扱いとし</w:t>
      </w:r>
      <w:r w:rsidR="00427C6D">
        <w:rPr>
          <w:rFonts w:hint="eastAsia"/>
        </w:rPr>
        <w:t>、</w:t>
      </w:r>
      <w:r>
        <w:rPr>
          <w:rFonts w:hint="eastAsia"/>
        </w:rPr>
        <w:t>その実費を支給する。</w:t>
      </w:r>
    </w:p>
    <w:p w14:paraId="44179209" w14:textId="601D1CE2" w:rsidR="00745ABF" w:rsidRDefault="00745ABF" w:rsidP="00C331E3">
      <w:pPr>
        <w:ind w:leftChars="200" w:left="630" w:hangingChars="100" w:hanging="210"/>
      </w:pPr>
      <w:r>
        <w:rPr>
          <w:rFonts w:hint="eastAsia"/>
        </w:rPr>
        <w:t>③接待費は</w:t>
      </w:r>
      <w:r w:rsidR="00427C6D">
        <w:rPr>
          <w:rFonts w:hint="eastAsia"/>
        </w:rPr>
        <w:t>、</w:t>
      </w:r>
      <w:r>
        <w:rPr>
          <w:rFonts w:hint="eastAsia"/>
        </w:rPr>
        <w:t>原則として支給しない。</w:t>
      </w:r>
    </w:p>
    <w:p w14:paraId="574A2F78" w14:textId="77777777" w:rsidR="00745ABF" w:rsidRDefault="00C331E3" w:rsidP="00745ABF">
      <w:pPr>
        <w:ind w:left="420" w:hangingChars="200" w:hanging="420"/>
      </w:pPr>
      <w:r>
        <w:rPr>
          <w:rFonts w:hint="eastAsia"/>
        </w:rPr>
        <w:t>（６）</w:t>
      </w:r>
      <w:r w:rsidR="00745ABF">
        <w:rPr>
          <w:rFonts w:hint="eastAsia"/>
        </w:rPr>
        <w:t>旅費精算は以下の</w:t>
      </w:r>
      <w:r>
        <w:rPr>
          <w:rFonts w:hint="eastAsia"/>
        </w:rPr>
        <w:t>とお</w:t>
      </w:r>
      <w:r w:rsidR="00745ABF">
        <w:rPr>
          <w:rFonts w:hint="eastAsia"/>
        </w:rPr>
        <w:t>りおこなう。</w:t>
      </w:r>
    </w:p>
    <w:p w14:paraId="540C0461" w14:textId="45BE93B7" w:rsidR="00C331E3" w:rsidRDefault="00745ABF" w:rsidP="00C331E3">
      <w:pPr>
        <w:ind w:leftChars="200" w:left="630" w:hangingChars="100" w:hanging="210"/>
      </w:pPr>
      <w:r>
        <w:rPr>
          <w:rFonts w:hint="eastAsia"/>
        </w:rPr>
        <w:t>①出張者は</w:t>
      </w:r>
      <w:r w:rsidR="00427C6D">
        <w:rPr>
          <w:rFonts w:hint="eastAsia"/>
        </w:rPr>
        <w:t>、</w:t>
      </w:r>
      <w:r>
        <w:rPr>
          <w:rFonts w:hint="eastAsia"/>
        </w:rPr>
        <w:t>帰国後すみやかに旅費明細書を作成し</w:t>
      </w:r>
      <w:r w:rsidR="00427C6D">
        <w:rPr>
          <w:rFonts w:hint="eastAsia"/>
        </w:rPr>
        <w:t>、</w:t>
      </w:r>
      <w:r>
        <w:rPr>
          <w:rFonts w:hint="eastAsia"/>
        </w:rPr>
        <w:t>証憑類とともに事務局に提出して旅費精算をおこなう。</w:t>
      </w:r>
    </w:p>
    <w:p w14:paraId="6C10EBC1" w14:textId="71B308BD" w:rsidR="00C331E3" w:rsidRDefault="00C331E3" w:rsidP="00C331E3">
      <w:pPr>
        <w:ind w:leftChars="200" w:left="630" w:hangingChars="100" w:hanging="210"/>
      </w:pPr>
      <w:r>
        <w:rPr>
          <w:rFonts w:hint="eastAsia"/>
        </w:rPr>
        <w:t>②</w:t>
      </w:r>
      <w:r w:rsidR="00745ABF">
        <w:rPr>
          <w:rFonts w:hint="eastAsia"/>
        </w:rPr>
        <w:t>航空券購入費用</w:t>
      </w:r>
      <w:r w:rsidR="00427C6D">
        <w:rPr>
          <w:rFonts w:hint="eastAsia"/>
        </w:rPr>
        <w:t>、</w:t>
      </w:r>
      <w:r w:rsidR="00745ABF">
        <w:rPr>
          <w:rFonts w:hint="eastAsia"/>
        </w:rPr>
        <w:t>出入国にかかる費用</w:t>
      </w:r>
      <w:r w:rsidR="00427C6D">
        <w:rPr>
          <w:rFonts w:hint="eastAsia"/>
        </w:rPr>
        <w:t>、</w:t>
      </w:r>
      <w:r w:rsidR="00745ABF">
        <w:rPr>
          <w:rFonts w:hint="eastAsia"/>
        </w:rPr>
        <w:t>宿泊費用およびタクシー料金は</w:t>
      </w:r>
      <w:r w:rsidR="00427C6D">
        <w:rPr>
          <w:rFonts w:hint="eastAsia"/>
        </w:rPr>
        <w:t>、</w:t>
      </w:r>
      <w:r w:rsidR="00745ABF">
        <w:rPr>
          <w:rFonts w:hint="eastAsia"/>
        </w:rPr>
        <w:t>それぞれの領収書またはクレジットカードの利用明細書による実費精算とする。外貨の為替レートは</w:t>
      </w:r>
      <w:r w:rsidR="00427C6D">
        <w:rPr>
          <w:rFonts w:hint="eastAsia"/>
        </w:rPr>
        <w:t>、</w:t>
      </w:r>
      <w:r w:rsidR="00745ABF">
        <w:rPr>
          <w:rFonts w:hint="eastAsia"/>
        </w:rPr>
        <w:t>原則として</w:t>
      </w:r>
      <w:r w:rsidR="00427C6D">
        <w:rPr>
          <w:rFonts w:hint="eastAsia"/>
        </w:rPr>
        <w:t>、</w:t>
      </w:r>
      <w:r w:rsidR="00745ABF">
        <w:rPr>
          <w:rFonts w:hint="eastAsia"/>
        </w:rPr>
        <w:t>現金の場合は日本出発日のレート</w:t>
      </w:r>
      <w:r w:rsidR="00427C6D">
        <w:rPr>
          <w:rFonts w:hint="eastAsia"/>
        </w:rPr>
        <w:t>、</w:t>
      </w:r>
      <w:r w:rsidR="00745ABF">
        <w:rPr>
          <w:rFonts w:hint="eastAsia"/>
        </w:rPr>
        <w:t>クレジットカード利用の場合は利用明細書記載のレートによる。</w:t>
      </w:r>
    </w:p>
    <w:p w14:paraId="6031483E" w14:textId="0371BDA8" w:rsidR="00C331E3" w:rsidRDefault="00C331E3" w:rsidP="00C331E3">
      <w:pPr>
        <w:ind w:leftChars="200" w:left="630" w:hangingChars="100" w:hanging="210"/>
      </w:pPr>
      <w:r>
        <w:rPr>
          <w:rFonts w:hint="eastAsia"/>
        </w:rPr>
        <w:t>③</w:t>
      </w:r>
      <w:r w:rsidR="00745ABF">
        <w:rPr>
          <w:rFonts w:hint="eastAsia"/>
        </w:rPr>
        <w:t>前項以外の交通機関に関わる費用の精算は</w:t>
      </w:r>
      <w:r w:rsidR="00427C6D">
        <w:rPr>
          <w:rFonts w:hint="eastAsia"/>
        </w:rPr>
        <w:t>、</w:t>
      </w:r>
      <w:r w:rsidR="00745ABF">
        <w:rPr>
          <w:rFonts w:hint="eastAsia"/>
        </w:rPr>
        <w:t>国内については旅費・謝礼規約（</w:t>
      </w:r>
      <w:r w:rsidR="00745ABF">
        <w:rPr>
          <w:rFonts w:hint="eastAsia"/>
        </w:rPr>
        <w:t>0308-01</w:t>
      </w:r>
      <w:r w:rsidR="00745ABF">
        <w:rPr>
          <w:rFonts w:hint="eastAsia"/>
        </w:rPr>
        <w:t>）に</w:t>
      </w:r>
      <w:r w:rsidR="00745ABF">
        <w:rPr>
          <w:rFonts w:hint="eastAsia"/>
        </w:rPr>
        <w:lastRenderedPageBreak/>
        <w:t>準拠するものとする。</w:t>
      </w:r>
    </w:p>
    <w:p w14:paraId="5DAD598C" w14:textId="4B431721" w:rsidR="00745ABF" w:rsidRDefault="00745ABF" w:rsidP="00C331E3">
      <w:pPr>
        <w:ind w:leftChars="200" w:left="630" w:hangingChars="100" w:hanging="210"/>
      </w:pPr>
      <w:r>
        <w:rPr>
          <w:rFonts w:hint="eastAsia"/>
        </w:rPr>
        <w:t>④会議</w:t>
      </w:r>
      <w:r w:rsidR="00427C6D">
        <w:rPr>
          <w:rFonts w:hint="eastAsia"/>
        </w:rPr>
        <w:t>、</w:t>
      </w:r>
      <w:r>
        <w:rPr>
          <w:rFonts w:hint="eastAsia"/>
        </w:rPr>
        <w:t>委員会および懇親会等への参加費用および接待費は</w:t>
      </w:r>
      <w:r w:rsidR="00427C6D">
        <w:rPr>
          <w:rFonts w:hint="eastAsia"/>
        </w:rPr>
        <w:t>、</w:t>
      </w:r>
      <w:r>
        <w:rPr>
          <w:rFonts w:hint="eastAsia"/>
        </w:rPr>
        <w:t>旅費精算とは別扱いとし</w:t>
      </w:r>
      <w:r w:rsidR="00427C6D">
        <w:rPr>
          <w:rFonts w:hint="eastAsia"/>
        </w:rPr>
        <w:t>、</w:t>
      </w:r>
      <w:r>
        <w:rPr>
          <w:rFonts w:hint="eastAsia"/>
        </w:rPr>
        <w:t>領収書またはクレジットカードの利用明細書による実費精算とする。</w:t>
      </w:r>
    </w:p>
    <w:p w14:paraId="5E5146B2" w14:textId="77777777" w:rsidR="00745ABF" w:rsidRPr="00C331E3" w:rsidRDefault="00745ABF" w:rsidP="00745ABF">
      <w:pPr>
        <w:ind w:left="420" w:hangingChars="200" w:hanging="420"/>
      </w:pPr>
    </w:p>
    <w:p w14:paraId="6F11F7A6" w14:textId="77777777" w:rsidR="00745ABF" w:rsidRDefault="00745ABF" w:rsidP="00745ABF">
      <w:pPr>
        <w:ind w:left="420" w:hangingChars="200" w:hanging="420"/>
      </w:pPr>
      <w:r>
        <w:rPr>
          <w:rFonts w:hint="eastAsia"/>
        </w:rPr>
        <w:t>（慶弔金）</w:t>
      </w:r>
    </w:p>
    <w:p w14:paraId="1F56851B" w14:textId="77777777" w:rsidR="00745ABF" w:rsidRDefault="00745ABF" w:rsidP="00745ABF">
      <w:pPr>
        <w:ind w:left="420" w:hangingChars="200" w:hanging="420"/>
      </w:pPr>
      <w:r>
        <w:rPr>
          <w:rFonts w:hint="eastAsia"/>
        </w:rPr>
        <w:t>第８条　規則第</w:t>
      </w:r>
      <w:r>
        <w:rPr>
          <w:rFonts w:hint="eastAsia"/>
        </w:rPr>
        <w:t>49</w:t>
      </w:r>
      <w:r>
        <w:rPr>
          <w:rFonts w:hint="eastAsia"/>
        </w:rPr>
        <w:t>条に定める事務局職員の慶弔または災害に際しては慶弔金または見舞金の額を以下のとおり定める。</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2410"/>
        <w:gridCol w:w="1726"/>
      </w:tblGrid>
      <w:tr w:rsidR="002403BD" w14:paraId="31FF0681" w14:textId="77777777" w:rsidTr="005702BB">
        <w:tc>
          <w:tcPr>
            <w:tcW w:w="1824" w:type="dxa"/>
            <w:shd w:val="clear" w:color="auto" w:fill="auto"/>
          </w:tcPr>
          <w:p w14:paraId="553D2291" w14:textId="77777777" w:rsidR="002403BD" w:rsidRDefault="002403BD" w:rsidP="005702BB">
            <w:pPr>
              <w:jc w:val="center"/>
            </w:pPr>
            <w:r>
              <w:rPr>
                <w:rFonts w:hint="eastAsia"/>
              </w:rPr>
              <w:t>種類</w:t>
            </w:r>
          </w:p>
        </w:tc>
        <w:tc>
          <w:tcPr>
            <w:tcW w:w="2410" w:type="dxa"/>
            <w:shd w:val="clear" w:color="auto" w:fill="auto"/>
          </w:tcPr>
          <w:p w14:paraId="2563F2A3" w14:textId="77777777" w:rsidR="002403BD" w:rsidRDefault="002403BD" w:rsidP="005702BB">
            <w:pPr>
              <w:jc w:val="center"/>
            </w:pPr>
            <w:r>
              <w:rPr>
                <w:rFonts w:hint="eastAsia"/>
              </w:rPr>
              <w:t>支給範囲</w:t>
            </w:r>
          </w:p>
        </w:tc>
        <w:tc>
          <w:tcPr>
            <w:tcW w:w="1726" w:type="dxa"/>
            <w:shd w:val="clear" w:color="auto" w:fill="auto"/>
          </w:tcPr>
          <w:p w14:paraId="06602884" w14:textId="77777777" w:rsidR="002403BD" w:rsidRDefault="002403BD" w:rsidP="005702BB">
            <w:pPr>
              <w:jc w:val="center"/>
            </w:pPr>
            <w:r>
              <w:rPr>
                <w:rFonts w:hint="eastAsia"/>
              </w:rPr>
              <w:t>金額（円）</w:t>
            </w:r>
          </w:p>
        </w:tc>
      </w:tr>
      <w:tr w:rsidR="002403BD" w14:paraId="1069DBA2" w14:textId="77777777" w:rsidTr="005702BB">
        <w:tc>
          <w:tcPr>
            <w:tcW w:w="1824" w:type="dxa"/>
            <w:shd w:val="clear" w:color="auto" w:fill="auto"/>
          </w:tcPr>
          <w:p w14:paraId="1FA93F55" w14:textId="77777777" w:rsidR="002403BD" w:rsidRDefault="002403BD" w:rsidP="00745ABF">
            <w:r>
              <w:rPr>
                <w:rFonts w:hint="eastAsia"/>
              </w:rPr>
              <w:t>結婚祝金</w:t>
            </w:r>
          </w:p>
        </w:tc>
        <w:tc>
          <w:tcPr>
            <w:tcW w:w="2410" w:type="dxa"/>
            <w:shd w:val="clear" w:color="auto" w:fill="auto"/>
          </w:tcPr>
          <w:p w14:paraId="3AEF69C2" w14:textId="77777777" w:rsidR="002403BD" w:rsidRDefault="002403BD" w:rsidP="00745ABF">
            <w:r>
              <w:rPr>
                <w:rFonts w:hint="eastAsia"/>
              </w:rPr>
              <w:t>本人</w:t>
            </w:r>
          </w:p>
        </w:tc>
        <w:tc>
          <w:tcPr>
            <w:tcW w:w="1726" w:type="dxa"/>
            <w:shd w:val="clear" w:color="auto" w:fill="auto"/>
          </w:tcPr>
          <w:p w14:paraId="0DB91511" w14:textId="1B62FE6F" w:rsidR="002403BD" w:rsidRDefault="002403BD" w:rsidP="005702BB">
            <w:pPr>
              <w:jc w:val="right"/>
            </w:pPr>
            <w:r>
              <w:rPr>
                <w:rFonts w:hint="eastAsia"/>
              </w:rPr>
              <w:t>30</w:t>
            </w:r>
            <w:r w:rsidR="00427C6D">
              <w:rPr>
                <w:rFonts w:hint="eastAsia"/>
              </w:rPr>
              <w:t>,</w:t>
            </w:r>
            <w:r>
              <w:rPr>
                <w:rFonts w:hint="eastAsia"/>
              </w:rPr>
              <w:t>000</w:t>
            </w:r>
          </w:p>
        </w:tc>
      </w:tr>
      <w:tr w:rsidR="002403BD" w14:paraId="746F8A50" w14:textId="77777777" w:rsidTr="005702BB">
        <w:tc>
          <w:tcPr>
            <w:tcW w:w="1824" w:type="dxa"/>
            <w:shd w:val="clear" w:color="auto" w:fill="auto"/>
          </w:tcPr>
          <w:p w14:paraId="481BA101" w14:textId="77777777" w:rsidR="002403BD" w:rsidRDefault="002403BD" w:rsidP="00745ABF">
            <w:r>
              <w:rPr>
                <w:rFonts w:hint="eastAsia"/>
              </w:rPr>
              <w:t>出産祝金</w:t>
            </w:r>
          </w:p>
        </w:tc>
        <w:tc>
          <w:tcPr>
            <w:tcW w:w="2410" w:type="dxa"/>
            <w:shd w:val="clear" w:color="auto" w:fill="auto"/>
          </w:tcPr>
          <w:p w14:paraId="66FC8452" w14:textId="77777777" w:rsidR="002403BD" w:rsidRDefault="002403BD" w:rsidP="00745ABF">
            <w:r>
              <w:rPr>
                <w:rFonts w:hint="eastAsia"/>
              </w:rPr>
              <w:t>本人または配偶者</w:t>
            </w:r>
          </w:p>
        </w:tc>
        <w:tc>
          <w:tcPr>
            <w:tcW w:w="1726" w:type="dxa"/>
            <w:shd w:val="clear" w:color="auto" w:fill="auto"/>
          </w:tcPr>
          <w:p w14:paraId="006D1948" w14:textId="3CF5C8B8" w:rsidR="002403BD" w:rsidRDefault="002403BD" w:rsidP="005702BB">
            <w:pPr>
              <w:jc w:val="right"/>
            </w:pPr>
            <w:r>
              <w:rPr>
                <w:rFonts w:hint="eastAsia"/>
              </w:rPr>
              <w:t>10</w:t>
            </w:r>
            <w:r w:rsidR="00427C6D">
              <w:rPr>
                <w:rFonts w:hint="eastAsia"/>
              </w:rPr>
              <w:t>,</w:t>
            </w:r>
            <w:r>
              <w:rPr>
                <w:rFonts w:hint="eastAsia"/>
              </w:rPr>
              <w:t>000</w:t>
            </w:r>
          </w:p>
        </w:tc>
      </w:tr>
      <w:tr w:rsidR="002403BD" w14:paraId="21F56357" w14:textId="77777777" w:rsidTr="005702BB">
        <w:tc>
          <w:tcPr>
            <w:tcW w:w="1824" w:type="dxa"/>
            <w:shd w:val="clear" w:color="auto" w:fill="auto"/>
          </w:tcPr>
          <w:p w14:paraId="761A10E0" w14:textId="77777777" w:rsidR="002403BD" w:rsidRDefault="002403BD" w:rsidP="00745ABF">
            <w:r>
              <w:rPr>
                <w:rFonts w:hint="eastAsia"/>
              </w:rPr>
              <w:t>香典料</w:t>
            </w:r>
          </w:p>
        </w:tc>
        <w:tc>
          <w:tcPr>
            <w:tcW w:w="2410" w:type="dxa"/>
            <w:shd w:val="clear" w:color="auto" w:fill="auto"/>
          </w:tcPr>
          <w:p w14:paraId="610669D1" w14:textId="77777777" w:rsidR="002403BD" w:rsidRDefault="002403BD" w:rsidP="00745ABF">
            <w:r>
              <w:rPr>
                <w:rFonts w:hint="eastAsia"/>
              </w:rPr>
              <w:t>本人</w:t>
            </w:r>
          </w:p>
          <w:p w14:paraId="4E166E49" w14:textId="77777777" w:rsidR="002403BD" w:rsidRDefault="002403BD" w:rsidP="00745ABF">
            <w:r>
              <w:rPr>
                <w:rFonts w:hint="eastAsia"/>
              </w:rPr>
              <w:t>配偶者</w:t>
            </w:r>
          </w:p>
          <w:p w14:paraId="4D91CDEC" w14:textId="77777777" w:rsidR="002403BD" w:rsidRDefault="002403BD" w:rsidP="00745ABF">
            <w:r>
              <w:rPr>
                <w:rFonts w:hint="eastAsia"/>
              </w:rPr>
              <w:t>父母子＊</w:t>
            </w:r>
          </w:p>
        </w:tc>
        <w:tc>
          <w:tcPr>
            <w:tcW w:w="1726" w:type="dxa"/>
            <w:shd w:val="clear" w:color="auto" w:fill="auto"/>
          </w:tcPr>
          <w:p w14:paraId="6D95A3AF" w14:textId="37534A44" w:rsidR="002403BD" w:rsidRDefault="002403BD" w:rsidP="005702BB">
            <w:pPr>
              <w:jc w:val="right"/>
            </w:pPr>
            <w:r>
              <w:rPr>
                <w:rFonts w:hint="eastAsia"/>
              </w:rPr>
              <w:t>100</w:t>
            </w:r>
            <w:r w:rsidR="00427C6D">
              <w:rPr>
                <w:rFonts w:hint="eastAsia"/>
              </w:rPr>
              <w:t>,</w:t>
            </w:r>
            <w:r>
              <w:rPr>
                <w:rFonts w:hint="eastAsia"/>
              </w:rPr>
              <w:t>000</w:t>
            </w:r>
          </w:p>
          <w:p w14:paraId="20B55F52" w14:textId="59876679" w:rsidR="002403BD" w:rsidRDefault="002403BD" w:rsidP="005702BB">
            <w:pPr>
              <w:ind w:left="420" w:hangingChars="200" w:hanging="420"/>
              <w:jc w:val="right"/>
            </w:pPr>
            <w:r>
              <w:t>50</w:t>
            </w:r>
            <w:r w:rsidR="00427C6D">
              <w:rPr>
                <w:rFonts w:hint="eastAsia"/>
              </w:rPr>
              <w:t>,</w:t>
            </w:r>
            <w:r>
              <w:t>000</w:t>
            </w:r>
          </w:p>
          <w:p w14:paraId="6916923F" w14:textId="79ABE124" w:rsidR="002403BD" w:rsidRDefault="002403BD" w:rsidP="005702BB">
            <w:pPr>
              <w:ind w:left="420" w:hangingChars="200" w:hanging="420"/>
              <w:jc w:val="right"/>
            </w:pPr>
            <w:r>
              <w:t>30</w:t>
            </w:r>
            <w:r w:rsidR="00427C6D">
              <w:rPr>
                <w:rFonts w:hint="eastAsia"/>
              </w:rPr>
              <w:t>,</w:t>
            </w:r>
            <w:r>
              <w:t>000</w:t>
            </w:r>
          </w:p>
        </w:tc>
      </w:tr>
      <w:tr w:rsidR="002403BD" w14:paraId="7F795D93" w14:textId="77777777" w:rsidTr="005702BB">
        <w:tc>
          <w:tcPr>
            <w:tcW w:w="1824" w:type="dxa"/>
            <w:shd w:val="clear" w:color="auto" w:fill="auto"/>
          </w:tcPr>
          <w:p w14:paraId="5DF0BC06" w14:textId="77777777" w:rsidR="002403BD" w:rsidRDefault="002403BD" w:rsidP="00745ABF">
            <w:r>
              <w:rPr>
                <w:rFonts w:hint="eastAsia"/>
              </w:rPr>
              <w:t>災害見舞金</w:t>
            </w:r>
          </w:p>
        </w:tc>
        <w:tc>
          <w:tcPr>
            <w:tcW w:w="2410" w:type="dxa"/>
            <w:shd w:val="clear" w:color="auto" w:fill="auto"/>
          </w:tcPr>
          <w:p w14:paraId="776A0D97" w14:textId="060E68FA" w:rsidR="002403BD" w:rsidRDefault="002403BD" w:rsidP="00745ABF">
            <w:r>
              <w:rPr>
                <w:rFonts w:hint="eastAsia"/>
              </w:rPr>
              <w:t>半壊</w:t>
            </w:r>
            <w:r w:rsidR="00427C6D">
              <w:rPr>
                <w:rFonts w:hint="eastAsia"/>
              </w:rPr>
              <w:t>、</w:t>
            </w:r>
            <w:r>
              <w:rPr>
                <w:rFonts w:hint="eastAsia"/>
              </w:rPr>
              <w:t>半焼以上</w:t>
            </w:r>
          </w:p>
        </w:tc>
        <w:tc>
          <w:tcPr>
            <w:tcW w:w="1726" w:type="dxa"/>
            <w:shd w:val="clear" w:color="auto" w:fill="auto"/>
          </w:tcPr>
          <w:p w14:paraId="3A984AC6" w14:textId="0DD18C24" w:rsidR="002403BD" w:rsidRDefault="002403BD" w:rsidP="005702BB">
            <w:pPr>
              <w:ind w:left="420" w:hangingChars="200" w:hanging="420"/>
              <w:jc w:val="right"/>
            </w:pPr>
            <w:r>
              <w:t>50</w:t>
            </w:r>
            <w:r w:rsidR="00427C6D">
              <w:rPr>
                <w:rFonts w:hint="eastAsia"/>
              </w:rPr>
              <w:t>,</w:t>
            </w:r>
            <w:r>
              <w:t>000</w:t>
            </w:r>
          </w:p>
        </w:tc>
      </w:tr>
    </w:tbl>
    <w:p w14:paraId="6E07D3D3" w14:textId="4D6D30B5" w:rsidR="00745ABF" w:rsidRDefault="00745ABF" w:rsidP="00035C45">
      <w:pPr>
        <w:ind w:firstLine="840"/>
      </w:pPr>
      <w:r>
        <w:rPr>
          <w:rFonts w:hint="eastAsia"/>
        </w:rPr>
        <w:t>＊父母死亡は実父母又は生計を一にし</w:t>
      </w:r>
      <w:r w:rsidR="00427C6D">
        <w:rPr>
          <w:rFonts w:hint="eastAsia"/>
        </w:rPr>
        <w:t>、</w:t>
      </w:r>
      <w:r>
        <w:rPr>
          <w:rFonts w:hint="eastAsia"/>
        </w:rPr>
        <w:t>同居している父母</w:t>
      </w:r>
    </w:p>
    <w:p w14:paraId="3D563692" w14:textId="77777777" w:rsidR="00745ABF" w:rsidRDefault="00745ABF" w:rsidP="00745ABF">
      <w:pPr>
        <w:ind w:left="420" w:hangingChars="200" w:hanging="420"/>
      </w:pPr>
    </w:p>
    <w:p w14:paraId="2F784EB0" w14:textId="77777777" w:rsidR="00745ABF" w:rsidRDefault="00745ABF" w:rsidP="00745ABF">
      <w:pPr>
        <w:ind w:left="420" w:hangingChars="200" w:hanging="420"/>
      </w:pPr>
      <w:r>
        <w:rPr>
          <w:rFonts w:hint="eastAsia"/>
        </w:rPr>
        <w:t>（受診義務）</w:t>
      </w:r>
    </w:p>
    <w:p w14:paraId="356F9300" w14:textId="1CEC935C" w:rsidR="00745ABF" w:rsidRDefault="00745ABF" w:rsidP="00745ABF">
      <w:pPr>
        <w:ind w:left="420" w:hangingChars="200" w:hanging="420"/>
      </w:pPr>
      <w:r>
        <w:rPr>
          <w:rFonts w:hint="eastAsia"/>
        </w:rPr>
        <w:t>第９条　規則第</w:t>
      </w:r>
      <w:r>
        <w:rPr>
          <w:rFonts w:hint="eastAsia"/>
        </w:rPr>
        <w:t>53</w:t>
      </w:r>
      <w:r>
        <w:rPr>
          <w:rFonts w:hint="eastAsia"/>
        </w:rPr>
        <w:t>条に定める職員の健康診断は</w:t>
      </w:r>
      <w:r w:rsidR="00427C6D">
        <w:rPr>
          <w:rFonts w:hint="eastAsia"/>
        </w:rPr>
        <w:t>、</w:t>
      </w:r>
      <w:r>
        <w:rPr>
          <w:rFonts w:hint="eastAsia"/>
        </w:rPr>
        <w:t>以下により実施する。</w:t>
      </w:r>
      <w:r>
        <w:rPr>
          <w:rFonts w:hint="eastAsia"/>
        </w:rPr>
        <w:t xml:space="preserve"> </w:t>
      </w:r>
    </w:p>
    <w:p w14:paraId="14673168" w14:textId="77777777" w:rsidR="0034603F" w:rsidRDefault="0034603F" w:rsidP="00745ABF">
      <w:pPr>
        <w:ind w:left="420" w:hangingChars="200" w:hanging="420"/>
      </w:pPr>
      <w:r>
        <w:rPr>
          <w:rFonts w:hint="eastAsia"/>
        </w:rPr>
        <w:t>（１）</w:t>
      </w:r>
      <w:r w:rsidR="00745ABF">
        <w:rPr>
          <w:rFonts w:hint="eastAsia"/>
        </w:rPr>
        <w:t>健診の検査項目は</w:t>
      </w:r>
    </w:p>
    <w:p w14:paraId="55DF246B" w14:textId="77777777" w:rsidR="00745ABF" w:rsidRDefault="00745ABF" w:rsidP="0037342C">
      <w:pPr>
        <w:ind w:leftChars="200" w:left="420"/>
      </w:pPr>
      <w:r>
        <w:rPr>
          <w:rFonts w:hint="eastAsia"/>
        </w:rPr>
        <w:t>・協会けんぽの生活習慣病予防健診の「一般健診」の検査項目とする。</w:t>
      </w:r>
    </w:p>
    <w:p w14:paraId="6C84FB34" w14:textId="77777777" w:rsidR="00745ABF" w:rsidRDefault="00745ABF" w:rsidP="0037342C">
      <w:pPr>
        <w:ind w:leftChars="200" w:left="420"/>
      </w:pPr>
      <w:r>
        <w:rPr>
          <w:rFonts w:hint="eastAsia"/>
        </w:rPr>
        <w:t>・</w:t>
      </w:r>
      <w:r>
        <w:rPr>
          <w:rFonts w:hint="eastAsia"/>
        </w:rPr>
        <w:t>40</w:t>
      </w:r>
      <w:r>
        <w:rPr>
          <w:rFonts w:hint="eastAsia"/>
        </w:rPr>
        <w:t>歳と</w:t>
      </w:r>
      <w:r>
        <w:rPr>
          <w:rFonts w:hint="eastAsia"/>
        </w:rPr>
        <w:t>50</w:t>
      </w:r>
      <w:r>
        <w:rPr>
          <w:rFonts w:hint="eastAsia"/>
        </w:rPr>
        <w:t>歳の職員</w:t>
      </w:r>
      <w:r>
        <w:rPr>
          <w:rFonts w:hint="eastAsia"/>
        </w:rPr>
        <w:t>(</w:t>
      </w:r>
      <w:r>
        <w:rPr>
          <w:rFonts w:hint="eastAsia"/>
        </w:rPr>
        <w:t>になる職員</w:t>
      </w:r>
      <w:r>
        <w:rPr>
          <w:rFonts w:hint="eastAsia"/>
        </w:rPr>
        <w:t>)</w:t>
      </w:r>
      <w:r>
        <w:rPr>
          <w:rFonts w:hint="eastAsia"/>
        </w:rPr>
        <w:t>は付加健診を併せた検査項目とする。</w:t>
      </w:r>
    </w:p>
    <w:p w14:paraId="44A5EE08" w14:textId="22F684E8" w:rsidR="00745ABF" w:rsidRDefault="00745ABF" w:rsidP="0037342C">
      <w:pPr>
        <w:ind w:leftChars="200" w:left="420"/>
      </w:pPr>
      <w:r>
        <w:rPr>
          <w:rFonts w:hint="eastAsia"/>
        </w:rPr>
        <w:t>・</w:t>
      </w:r>
      <w:r>
        <w:rPr>
          <w:rFonts w:hint="eastAsia"/>
        </w:rPr>
        <w:t>35</w:t>
      </w:r>
      <w:r>
        <w:rPr>
          <w:rFonts w:hint="eastAsia"/>
        </w:rPr>
        <w:t>歳未満は若年層健診</w:t>
      </w:r>
      <w:r w:rsidR="00427C6D">
        <w:rPr>
          <w:rFonts w:hint="eastAsia"/>
        </w:rPr>
        <w:t>、</w:t>
      </w:r>
      <w:r>
        <w:rPr>
          <w:rFonts w:hint="eastAsia"/>
        </w:rPr>
        <w:t>若年層健診</w:t>
      </w:r>
      <w:r w:rsidR="00427C6D">
        <w:rPr>
          <w:rFonts w:hint="eastAsia"/>
        </w:rPr>
        <w:t>PLUS</w:t>
      </w:r>
      <w:r>
        <w:rPr>
          <w:rFonts w:hint="eastAsia"/>
        </w:rPr>
        <w:t>の検査項目とする。</w:t>
      </w:r>
    </w:p>
    <w:p w14:paraId="2CA9715D" w14:textId="77777777" w:rsidR="00745ABF" w:rsidRDefault="0034603F" w:rsidP="00745ABF">
      <w:pPr>
        <w:ind w:left="420" w:hangingChars="200" w:hanging="420"/>
      </w:pPr>
      <w:r>
        <w:rPr>
          <w:rFonts w:hint="eastAsia"/>
        </w:rPr>
        <w:t>（２）</w:t>
      </w:r>
      <w:r w:rsidR="00745ABF">
        <w:rPr>
          <w:rFonts w:hint="eastAsia"/>
        </w:rPr>
        <w:t>負担限度額</w:t>
      </w:r>
    </w:p>
    <w:p w14:paraId="7B6EC90F" w14:textId="15B69502" w:rsidR="00745ABF" w:rsidRDefault="00985452" w:rsidP="00990D8E">
      <w:pPr>
        <w:ind w:leftChars="200" w:left="420"/>
      </w:pPr>
      <w:r>
        <w:rPr>
          <w:rFonts w:hint="eastAsia"/>
        </w:rPr>
        <w:t>本会</w:t>
      </w:r>
      <w:r w:rsidR="00745ABF">
        <w:rPr>
          <w:rFonts w:hint="eastAsia"/>
        </w:rPr>
        <w:t>として健康診断は年</w:t>
      </w:r>
      <w:r w:rsidR="0034603F">
        <w:rPr>
          <w:rFonts w:hint="eastAsia"/>
        </w:rPr>
        <w:t>齢に関わらず全員を対象とするため</w:t>
      </w:r>
      <w:r w:rsidR="00427C6D">
        <w:rPr>
          <w:rFonts w:hint="eastAsia"/>
        </w:rPr>
        <w:t>、</w:t>
      </w:r>
      <w:r w:rsidR="0034603F">
        <w:rPr>
          <w:rFonts w:hint="eastAsia"/>
        </w:rPr>
        <w:t>負担額について公平にするため</w:t>
      </w:r>
      <w:r w:rsidR="00427C6D">
        <w:rPr>
          <w:rFonts w:hint="eastAsia"/>
        </w:rPr>
        <w:t>、</w:t>
      </w:r>
      <w:r>
        <w:rPr>
          <w:rFonts w:hint="eastAsia"/>
        </w:rPr>
        <w:t>本会</w:t>
      </w:r>
      <w:r w:rsidR="00745ABF">
        <w:rPr>
          <w:rFonts w:hint="eastAsia"/>
        </w:rPr>
        <w:t>負担額は</w:t>
      </w:r>
      <w:r w:rsidR="0034603F">
        <w:rPr>
          <w:rFonts w:hint="eastAsia"/>
        </w:rPr>
        <w:t>1</w:t>
      </w:r>
      <w:r w:rsidR="00745ABF">
        <w:rPr>
          <w:rFonts w:hint="eastAsia"/>
        </w:rPr>
        <w:t>人あたり若年層健診</w:t>
      </w:r>
      <w:r w:rsidR="0034603F">
        <w:rPr>
          <w:rFonts w:hint="eastAsia"/>
        </w:rPr>
        <w:t>PLUS</w:t>
      </w:r>
      <w:r w:rsidR="00745ABF">
        <w:rPr>
          <w:rFonts w:hint="eastAsia"/>
        </w:rPr>
        <w:t>相当額を限度とする</w:t>
      </w:r>
      <w:r w:rsidR="00DE528C">
        <w:rPr>
          <w:rFonts w:hint="eastAsia"/>
        </w:rPr>
        <w:t>。</w:t>
      </w:r>
    </w:p>
    <w:p w14:paraId="64244134" w14:textId="77777777" w:rsidR="00745ABF" w:rsidRPr="0034603F" w:rsidRDefault="00745ABF" w:rsidP="00745ABF">
      <w:pPr>
        <w:ind w:left="420" w:hangingChars="200" w:hanging="420"/>
      </w:pPr>
    </w:p>
    <w:p w14:paraId="5DE6525D" w14:textId="77777777" w:rsidR="00745ABF" w:rsidRDefault="00745ABF" w:rsidP="00745ABF">
      <w:pPr>
        <w:ind w:left="420" w:hangingChars="200" w:hanging="420"/>
      </w:pPr>
      <w:r>
        <w:rPr>
          <w:rFonts w:hint="eastAsia"/>
        </w:rPr>
        <w:t>（一般表彰）</w:t>
      </w:r>
    </w:p>
    <w:p w14:paraId="67F297E5" w14:textId="77777777" w:rsidR="00745ABF" w:rsidRDefault="00745ABF" w:rsidP="00745ABF">
      <w:pPr>
        <w:ind w:left="420" w:hangingChars="200" w:hanging="420"/>
      </w:pPr>
      <w:r>
        <w:rPr>
          <w:rFonts w:hint="eastAsia"/>
        </w:rPr>
        <w:t>第</w:t>
      </w:r>
      <w:r w:rsidR="00632D4C">
        <w:rPr>
          <w:rFonts w:hint="eastAsia"/>
        </w:rPr>
        <w:t>10</w:t>
      </w:r>
      <w:r>
        <w:rPr>
          <w:rFonts w:hint="eastAsia"/>
        </w:rPr>
        <w:t xml:space="preserve">条　</w:t>
      </w:r>
      <w:r>
        <w:rPr>
          <w:rFonts w:hint="eastAsia"/>
        </w:rPr>
        <w:t xml:space="preserve"> </w:t>
      </w:r>
      <w:r>
        <w:rPr>
          <w:rFonts w:hint="eastAsia"/>
        </w:rPr>
        <w:t>規則第</w:t>
      </w:r>
      <w:r>
        <w:rPr>
          <w:rFonts w:hint="eastAsia"/>
        </w:rPr>
        <w:t>58</w:t>
      </w:r>
      <w:r>
        <w:rPr>
          <w:rFonts w:hint="eastAsia"/>
        </w:rPr>
        <w:t>条に定める職員の表彰は次のとおり</w:t>
      </w:r>
      <w:r w:rsidR="00632D4C">
        <w:rPr>
          <w:rFonts w:hint="eastAsia"/>
        </w:rPr>
        <w:t>おこな</w:t>
      </w:r>
      <w:r>
        <w:rPr>
          <w:rFonts w:hint="eastAsia"/>
        </w:rPr>
        <w:t>う。</w:t>
      </w:r>
    </w:p>
    <w:p w14:paraId="60BA0B6C" w14:textId="77777777" w:rsidR="00745ABF" w:rsidRDefault="00632D4C" w:rsidP="00745ABF">
      <w:pPr>
        <w:ind w:left="420" w:hangingChars="200" w:hanging="420"/>
      </w:pPr>
      <w:r>
        <w:rPr>
          <w:rFonts w:hint="eastAsia"/>
        </w:rPr>
        <w:t>（１）</w:t>
      </w:r>
      <w:r w:rsidR="00745ABF">
        <w:rPr>
          <w:rFonts w:hint="eastAsia"/>
        </w:rPr>
        <w:t>規則第</w:t>
      </w:r>
      <w:r w:rsidR="00745ABF">
        <w:rPr>
          <w:rFonts w:hint="eastAsia"/>
        </w:rPr>
        <w:t>59</w:t>
      </w:r>
      <w:r w:rsidR="00745ABF">
        <w:rPr>
          <w:rFonts w:hint="eastAsia"/>
        </w:rPr>
        <w:t>条に該当する業績を挙げた職員は下記内容で表彰する</w:t>
      </w:r>
      <w:r w:rsidR="006620D5">
        <w:rPr>
          <w:rFonts w:hint="eastAsia"/>
        </w:rPr>
        <w:t>。</w:t>
      </w:r>
    </w:p>
    <w:p w14:paraId="5C552944" w14:textId="13F5E02E" w:rsidR="00745ABF" w:rsidRDefault="00745ABF" w:rsidP="00632D4C">
      <w:pPr>
        <w:ind w:leftChars="200" w:left="420"/>
      </w:pPr>
      <w:r>
        <w:rPr>
          <w:rFonts w:hint="eastAsia"/>
        </w:rPr>
        <w:t>表彰状ならびに賞金</w:t>
      </w:r>
      <w:r>
        <w:rPr>
          <w:rFonts w:hint="eastAsia"/>
        </w:rPr>
        <w:t xml:space="preserve"> 50</w:t>
      </w:r>
      <w:r w:rsidR="00427C6D">
        <w:rPr>
          <w:rFonts w:hint="eastAsia"/>
        </w:rPr>
        <w:t>,</w:t>
      </w:r>
      <w:r>
        <w:rPr>
          <w:rFonts w:hint="eastAsia"/>
        </w:rPr>
        <w:t>000</w:t>
      </w:r>
      <w:r>
        <w:rPr>
          <w:rFonts w:hint="eastAsia"/>
        </w:rPr>
        <w:t>円</w:t>
      </w:r>
      <w:r>
        <w:rPr>
          <w:rFonts w:hint="eastAsia"/>
        </w:rPr>
        <w:t xml:space="preserve"> </w:t>
      </w:r>
    </w:p>
    <w:p w14:paraId="4A1CF948" w14:textId="77777777" w:rsidR="00745ABF" w:rsidRDefault="00632D4C" w:rsidP="00745ABF">
      <w:pPr>
        <w:ind w:left="420" w:hangingChars="200" w:hanging="420"/>
      </w:pPr>
      <w:r>
        <w:rPr>
          <w:rFonts w:hint="eastAsia"/>
        </w:rPr>
        <w:t>（２）</w:t>
      </w:r>
      <w:r w:rsidR="00745ABF">
        <w:rPr>
          <w:rFonts w:hint="eastAsia"/>
        </w:rPr>
        <w:t>表彰の手続きは次のとおりとする。</w:t>
      </w:r>
    </w:p>
    <w:p w14:paraId="5494285B" w14:textId="29C0915A" w:rsidR="00632D4C" w:rsidRDefault="00745ABF" w:rsidP="00632D4C">
      <w:pPr>
        <w:ind w:leftChars="200" w:left="630" w:hangingChars="100" w:hanging="210"/>
      </w:pPr>
      <w:r>
        <w:rPr>
          <w:rFonts w:hint="eastAsia"/>
        </w:rPr>
        <w:t>①事務局長および課長は</w:t>
      </w:r>
      <w:r w:rsidR="00427C6D">
        <w:rPr>
          <w:rFonts w:hint="eastAsia"/>
        </w:rPr>
        <w:t>、</w:t>
      </w:r>
      <w:r>
        <w:rPr>
          <w:rFonts w:hint="eastAsia"/>
        </w:rPr>
        <w:t>一般表彰に値すると判断した事由が生じた場合</w:t>
      </w:r>
      <w:r w:rsidR="00427C6D">
        <w:rPr>
          <w:rFonts w:hint="eastAsia"/>
        </w:rPr>
        <w:t>、</w:t>
      </w:r>
      <w:r>
        <w:rPr>
          <w:rFonts w:hint="eastAsia"/>
        </w:rPr>
        <w:t>表彰理由書を付し</w:t>
      </w:r>
      <w:r w:rsidR="00427C6D">
        <w:rPr>
          <w:rFonts w:hint="eastAsia"/>
        </w:rPr>
        <w:t>、</w:t>
      </w:r>
      <w:r>
        <w:rPr>
          <w:rFonts w:hint="eastAsia"/>
        </w:rPr>
        <w:t>事務局長名で総務財務委員会に上申する。</w:t>
      </w:r>
    </w:p>
    <w:p w14:paraId="52DD05CC" w14:textId="43B5BB6F" w:rsidR="00632D4C" w:rsidRDefault="00745ABF" w:rsidP="00632D4C">
      <w:pPr>
        <w:ind w:leftChars="200" w:left="630" w:hangingChars="100" w:hanging="210"/>
      </w:pPr>
      <w:r>
        <w:rPr>
          <w:rFonts w:hint="eastAsia"/>
        </w:rPr>
        <w:t>②総務財務委員会は</w:t>
      </w:r>
      <w:r w:rsidR="00427C6D">
        <w:rPr>
          <w:rFonts w:hint="eastAsia"/>
        </w:rPr>
        <w:t>、</w:t>
      </w:r>
      <w:r w:rsidR="00632D4C">
        <w:rPr>
          <w:rFonts w:hint="eastAsia"/>
        </w:rPr>
        <w:t>表彰の適否を判断し</w:t>
      </w:r>
      <w:r w:rsidR="00427C6D">
        <w:rPr>
          <w:rFonts w:hint="eastAsia"/>
        </w:rPr>
        <w:t>、</w:t>
      </w:r>
      <w:r w:rsidR="00632D4C">
        <w:rPr>
          <w:rFonts w:hint="eastAsia"/>
        </w:rPr>
        <w:t>適当と判断した場合は会長に表彰方を上申する。</w:t>
      </w:r>
    </w:p>
    <w:p w14:paraId="04343BAE" w14:textId="77777777" w:rsidR="00745ABF" w:rsidRDefault="00745ABF" w:rsidP="00632D4C">
      <w:pPr>
        <w:ind w:leftChars="200" w:left="630" w:hangingChars="100" w:hanging="210"/>
      </w:pPr>
      <w:r>
        <w:rPr>
          <w:rFonts w:hint="eastAsia"/>
        </w:rPr>
        <w:lastRenderedPageBreak/>
        <w:t>③会長は表彰を決定する。</w:t>
      </w:r>
      <w:r>
        <w:rPr>
          <w:rFonts w:hint="eastAsia"/>
        </w:rPr>
        <w:t xml:space="preserve"> </w:t>
      </w:r>
    </w:p>
    <w:p w14:paraId="62E22A25" w14:textId="77777777" w:rsidR="00745ABF" w:rsidRDefault="00745ABF" w:rsidP="00745ABF">
      <w:pPr>
        <w:ind w:left="420" w:hangingChars="200" w:hanging="420"/>
      </w:pPr>
    </w:p>
    <w:p w14:paraId="1977C687" w14:textId="77777777" w:rsidR="00745ABF" w:rsidRDefault="00745ABF" w:rsidP="00745ABF">
      <w:pPr>
        <w:ind w:left="420" w:hangingChars="200" w:hanging="420"/>
      </w:pPr>
      <w:r>
        <w:rPr>
          <w:rFonts w:hint="eastAsia"/>
        </w:rPr>
        <w:t xml:space="preserve"> </w:t>
      </w:r>
      <w:r>
        <w:rPr>
          <w:rFonts w:hint="eastAsia"/>
        </w:rPr>
        <w:t>（永年勤続</w:t>
      </w:r>
      <w:r w:rsidR="00EB41FA">
        <w:rPr>
          <w:rFonts w:hint="eastAsia"/>
        </w:rPr>
        <w:t>・定年退職</w:t>
      </w:r>
      <w:r>
        <w:rPr>
          <w:rFonts w:hint="eastAsia"/>
        </w:rPr>
        <w:t>表彰）</w:t>
      </w:r>
      <w:r>
        <w:rPr>
          <w:rFonts w:hint="eastAsia"/>
        </w:rPr>
        <w:t xml:space="preserve"> </w:t>
      </w:r>
    </w:p>
    <w:p w14:paraId="2307F0E7" w14:textId="77777777" w:rsidR="00745ABF" w:rsidRDefault="00745ABF" w:rsidP="00745ABF">
      <w:pPr>
        <w:ind w:left="420" w:hangingChars="200" w:hanging="420"/>
      </w:pPr>
      <w:r>
        <w:rPr>
          <w:rFonts w:hint="eastAsia"/>
        </w:rPr>
        <w:t>第</w:t>
      </w:r>
      <w:r w:rsidR="0037342C">
        <w:rPr>
          <w:rFonts w:hint="eastAsia"/>
        </w:rPr>
        <w:t>11</w:t>
      </w:r>
      <w:r>
        <w:rPr>
          <w:rFonts w:hint="eastAsia"/>
        </w:rPr>
        <w:t>条　規則第</w:t>
      </w:r>
      <w:r>
        <w:rPr>
          <w:rFonts w:hint="eastAsia"/>
        </w:rPr>
        <w:t>60</w:t>
      </w:r>
      <w:r>
        <w:rPr>
          <w:rFonts w:hint="eastAsia"/>
        </w:rPr>
        <w:t>条に該当する年数を勤めた職員は下記内容で表彰する。</w:t>
      </w:r>
    </w:p>
    <w:p w14:paraId="02B188D1" w14:textId="77777777" w:rsidR="00745ABF" w:rsidRDefault="0037342C" w:rsidP="00745ABF">
      <w:pPr>
        <w:ind w:left="420" w:hangingChars="200" w:hanging="420"/>
      </w:pPr>
      <w:r>
        <w:rPr>
          <w:rFonts w:hint="eastAsia"/>
        </w:rPr>
        <w:t>（１）</w:t>
      </w:r>
      <w:r w:rsidR="00745ABF">
        <w:rPr>
          <w:rFonts w:hint="eastAsia"/>
        </w:rPr>
        <w:t>勤続年数</w:t>
      </w:r>
      <w:r w:rsidR="00745ABF">
        <w:rPr>
          <w:rFonts w:hint="eastAsia"/>
        </w:rPr>
        <w:t xml:space="preserve"> </w:t>
      </w:r>
      <w:r w:rsidR="00745ABF">
        <w:rPr>
          <w:rFonts w:hint="eastAsia"/>
        </w:rPr>
        <w:t>表彰内容</w:t>
      </w:r>
    </w:p>
    <w:p w14:paraId="6FDA648F" w14:textId="13060A89" w:rsidR="00745ABF" w:rsidRDefault="00745ABF" w:rsidP="0037342C">
      <w:pPr>
        <w:ind w:leftChars="200" w:left="420"/>
      </w:pPr>
      <w:r>
        <w:rPr>
          <w:rFonts w:hint="eastAsia"/>
        </w:rPr>
        <w:t>満</w:t>
      </w:r>
      <w:r>
        <w:rPr>
          <w:rFonts w:hint="eastAsia"/>
        </w:rPr>
        <w:t>30</w:t>
      </w:r>
      <w:r>
        <w:rPr>
          <w:rFonts w:hint="eastAsia"/>
        </w:rPr>
        <w:t>年</w:t>
      </w:r>
      <w:r>
        <w:rPr>
          <w:rFonts w:hint="eastAsia"/>
        </w:rPr>
        <w:t xml:space="preserve"> </w:t>
      </w:r>
      <w:r>
        <w:rPr>
          <w:rFonts w:hint="eastAsia"/>
        </w:rPr>
        <w:t>表彰状ならびに賞金または賞品（</w:t>
      </w:r>
      <w:r>
        <w:rPr>
          <w:rFonts w:hint="eastAsia"/>
        </w:rPr>
        <w:t>120</w:t>
      </w:r>
      <w:r w:rsidR="00427C6D">
        <w:rPr>
          <w:rFonts w:hint="eastAsia"/>
        </w:rPr>
        <w:t>,</w:t>
      </w:r>
      <w:r>
        <w:rPr>
          <w:rFonts w:hint="eastAsia"/>
        </w:rPr>
        <w:t>000</w:t>
      </w:r>
      <w:r>
        <w:rPr>
          <w:rFonts w:hint="eastAsia"/>
        </w:rPr>
        <w:t>円相当額）と慰労休暇</w:t>
      </w:r>
      <w:r>
        <w:rPr>
          <w:rFonts w:hint="eastAsia"/>
        </w:rPr>
        <w:t>10</w:t>
      </w:r>
      <w:r>
        <w:rPr>
          <w:rFonts w:hint="eastAsia"/>
        </w:rPr>
        <w:t>日</w:t>
      </w:r>
    </w:p>
    <w:p w14:paraId="2850A95B" w14:textId="4C309812" w:rsidR="00745ABF" w:rsidRDefault="00745ABF" w:rsidP="0037342C">
      <w:pPr>
        <w:ind w:leftChars="200" w:left="420"/>
      </w:pPr>
      <w:r>
        <w:rPr>
          <w:rFonts w:hint="eastAsia"/>
        </w:rPr>
        <w:t>満</w:t>
      </w:r>
      <w:r>
        <w:rPr>
          <w:rFonts w:hint="eastAsia"/>
        </w:rPr>
        <w:t>20</w:t>
      </w:r>
      <w:r>
        <w:rPr>
          <w:rFonts w:hint="eastAsia"/>
        </w:rPr>
        <w:t>年</w:t>
      </w:r>
      <w:r>
        <w:rPr>
          <w:rFonts w:hint="eastAsia"/>
        </w:rPr>
        <w:t xml:space="preserve"> </w:t>
      </w:r>
      <w:r>
        <w:rPr>
          <w:rFonts w:hint="eastAsia"/>
        </w:rPr>
        <w:t>表彰状ならびに賞金または賞品（</w:t>
      </w:r>
      <w:r>
        <w:rPr>
          <w:rFonts w:hint="eastAsia"/>
        </w:rPr>
        <w:t xml:space="preserve"> 60</w:t>
      </w:r>
      <w:r w:rsidR="00427C6D">
        <w:rPr>
          <w:rFonts w:hint="eastAsia"/>
        </w:rPr>
        <w:t>,</w:t>
      </w:r>
      <w:r>
        <w:rPr>
          <w:rFonts w:hint="eastAsia"/>
        </w:rPr>
        <w:t>000</w:t>
      </w:r>
      <w:r>
        <w:rPr>
          <w:rFonts w:hint="eastAsia"/>
        </w:rPr>
        <w:t>円相当額）と慰労休暇</w:t>
      </w:r>
      <w:r>
        <w:rPr>
          <w:rFonts w:hint="eastAsia"/>
        </w:rPr>
        <w:t xml:space="preserve"> 7</w:t>
      </w:r>
      <w:r>
        <w:rPr>
          <w:rFonts w:hint="eastAsia"/>
        </w:rPr>
        <w:t>日</w:t>
      </w:r>
    </w:p>
    <w:p w14:paraId="397DC5BA" w14:textId="25DA5FE5" w:rsidR="00745ABF" w:rsidRDefault="0037342C" w:rsidP="00745ABF">
      <w:pPr>
        <w:ind w:left="420" w:hangingChars="200" w:hanging="420"/>
      </w:pPr>
      <w:r>
        <w:rPr>
          <w:rFonts w:hint="eastAsia"/>
        </w:rPr>
        <w:t>（２）</w:t>
      </w:r>
      <w:r w:rsidR="00745ABF">
        <w:rPr>
          <w:rFonts w:hint="eastAsia"/>
        </w:rPr>
        <w:t>勤続年数の算定は</w:t>
      </w:r>
      <w:r w:rsidR="00427C6D">
        <w:rPr>
          <w:rFonts w:hint="eastAsia"/>
        </w:rPr>
        <w:t>、</w:t>
      </w:r>
      <w:r w:rsidR="00745ABF">
        <w:rPr>
          <w:rFonts w:hint="eastAsia"/>
        </w:rPr>
        <w:t>職員として採用の日から起算する</w:t>
      </w:r>
      <w:r w:rsidR="00C50049">
        <w:rPr>
          <w:rFonts w:hint="eastAsia"/>
        </w:rPr>
        <w:t>（休職期間は含まない）</w:t>
      </w:r>
      <w:r w:rsidR="00745ABF">
        <w:rPr>
          <w:rFonts w:hint="eastAsia"/>
        </w:rPr>
        <w:t>。</w:t>
      </w:r>
    </w:p>
    <w:p w14:paraId="291736DB" w14:textId="3B7DDC6D" w:rsidR="00745ABF" w:rsidRDefault="0037342C" w:rsidP="00745ABF">
      <w:pPr>
        <w:ind w:left="420" w:hangingChars="200" w:hanging="420"/>
      </w:pPr>
      <w:r>
        <w:rPr>
          <w:rFonts w:hint="eastAsia"/>
        </w:rPr>
        <w:t>（３）</w:t>
      </w:r>
      <w:r w:rsidR="00745ABF">
        <w:rPr>
          <w:rFonts w:hint="eastAsia"/>
        </w:rPr>
        <w:t>慰労休暇は有給とし</w:t>
      </w:r>
      <w:r w:rsidR="00427C6D">
        <w:rPr>
          <w:rFonts w:hint="eastAsia"/>
        </w:rPr>
        <w:t>、</w:t>
      </w:r>
      <w:r w:rsidR="00745ABF">
        <w:rPr>
          <w:rFonts w:hint="eastAsia"/>
        </w:rPr>
        <w:t>表彰</w:t>
      </w:r>
      <w:r w:rsidR="00EB41FA">
        <w:rPr>
          <w:rFonts w:hint="eastAsia"/>
        </w:rPr>
        <w:t>の資格が生じた日から</w:t>
      </w:r>
      <w:r w:rsidR="00985452">
        <w:rPr>
          <w:rFonts w:hint="eastAsia"/>
        </w:rPr>
        <w:t>1</w:t>
      </w:r>
      <w:r w:rsidR="00C50049">
        <w:rPr>
          <w:rFonts w:hint="eastAsia"/>
        </w:rPr>
        <w:t>年</w:t>
      </w:r>
      <w:r w:rsidR="00745ABF">
        <w:rPr>
          <w:rFonts w:hint="eastAsia"/>
        </w:rPr>
        <w:t>以内に与える。</w:t>
      </w:r>
    </w:p>
    <w:p w14:paraId="7AA03191" w14:textId="2427D5C4" w:rsidR="00745ABF" w:rsidRDefault="0037342C" w:rsidP="00745ABF">
      <w:pPr>
        <w:ind w:left="420" w:hangingChars="200" w:hanging="420"/>
      </w:pPr>
      <w:r>
        <w:rPr>
          <w:rFonts w:hint="eastAsia"/>
        </w:rPr>
        <w:t>（</w:t>
      </w:r>
      <w:r w:rsidR="00EB41FA">
        <w:rPr>
          <w:rFonts w:hint="eastAsia"/>
        </w:rPr>
        <w:t>４</w:t>
      </w:r>
      <w:r>
        <w:rPr>
          <w:rFonts w:hint="eastAsia"/>
        </w:rPr>
        <w:t>）</w:t>
      </w:r>
      <w:r w:rsidR="00745ABF">
        <w:rPr>
          <w:rFonts w:hint="eastAsia"/>
        </w:rPr>
        <w:t>定年退職の場合は</w:t>
      </w:r>
      <w:r w:rsidR="00427C6D">
        <w:rPr>
          <w:rFonts w:hint="eastAsia"/>
        </w:rPr>
        <w:t>、</w:t>
      </w:r>
      <w:r w:rsidR="00745ABF">
        <w:rPr>
          <w:rFonts w:hint="eastAsia"/>
        </w:rPr>
        <w:t>感謝状ならびに記念品（</w:t>
      </w:r>
      <w:r w:rsidR="00745ABF">
        <w:rPr>
          <w:rFonts w:hint="eastAsia"/>
        </w:rPr>
        <w:t>60</w:t>
      </w:r>
      <w:r w:rsidR="00427C6D">
        <w:rPr>
          <w:rFonts w:hint="eastAsia"/>
        </w:rPr>
        <w:t>,</w:t>
      </w:r>
      <w:r w:rsidR="00745ABF">
        <w:rPr>
          <w:rFonts w:hint="eastAsia"/>
        </w:rPr>
        <w:t>000</w:t>
      </w:r>
      <w:r w:rsidR="00745ABF">
        <w:rPr>
          <w:rFonts w:hint="eastAsia"/>
        </w:rPr>
        <w:t>円相当額）を贈る。</w:t>
      </w:r>
    </w:p>
    <w:p w14:paraId="6E9A88DA" w14:textId="669E1C0E" w:rsidR="00745ABF" w:rsidRDefault="00EB41FA" w:rsidP="00745ABF">
      <w:pPr>
        <w:ind w:left="420" w:hangingChars="200" w:hanging="420"/>
      </w:pPr>
      <w:r>
        <w:t>（５）表彰は</w:t>
      </w:r>
      <w:r w:rsidR="00427C6D">
        <w:t>、</w:t>
      </w:r>
      <w:r>
        <w:t>その資格が生じる日の直前に開催される理事会にて</w:t>
      </w:r>
      <w:r w:rsidR="00C50049">
        <w:rPr>
          <w:rFonts w:hint="eastAsia"/>
        </w:rPr>
        <w:t>おこな</w:t>
      </w:r>
      <w:r>
        <w:t>う。</w:t>
      </w:r>
    </w:p>
    <w:p w14:paraId="3980F2BB" w14:textId="77777777" w:rsidR="00EB41FA" w:rsidRDefault="00EB41FA" w:rsidP="00745ABF">
      <w:pPr>
        <w:ind w:left="420" w:hangingChars="200" w:hanging="420"/>
      </w:pPr>
    </w:p>
    <w:p w14:paraId="22ECBA31" w14:textId="77777777" w:rsidR="00745ABF" w:rsidRDefault="00745ABF" w:rsidP="00745ABF">
      <w:pPr>
        <w:ind w:left="420" w:hangingChars="200" w:hanging="420"/>
      </w:pPr>
      <w:r>
        <w:rPr>
          <w:rFonts w:hint="eastAsia"/>
        </w:rPr>
        <w:t>（職員勤務届）</w:t>
      </w:r>
    </w:p>
    <w:p w14:paraId="6EAF9D80" w14:textId="715B4742" w:rsidR="00745ABF" w:rsidRDefault="00745ABF" w:rsidP="00745ABF">
      <w:pPr>
        <w:ind w:left="420" w:hangingChars="200" w:hanging="420"/>
      </w:pPr>
      <w:r>
        <w:rPr>
          <w:rFonts w:hint="eastAsia"/>
        </w:rPr>
        <w:t>第</w:t>
      </w:r>
      <w:r w:rsidR="0037342C">
        <w:rPr>
          <w:rFonts w:hint="eastAsia"/>
        </w:rPr>
        <w:t>12</w:t>
      </w:r>
      <w:r>
        <w:rPr>
          <w:rFonts w:hint="eastAsia"/>
        </w:rPr>
        <w:t>条　規則第</w:t>
      </w:r>
      <w:r w:rsidR="0037342C">
        <w:rPr>
          <w:rFonts w:hint="eastAsia"/>
        </w:rPr>
        <w:t>３</w:t>
      </w:r>
      <w:r>
        <w:rPr>
          <w:rFonts w:hint="eastAsia"/>
        </w:rPr>
        <w:t>章第</w:t>
      </w:r>
      <w:r w:rsidR="0037342C">
        <w:rPr>
          <w:rFonts w:hint="eastAsia"/>
        </w:rPr>
        <w:t>２</w:t>
      </w:r>
      <w:r>
        <w:rPr>
          <w:rFonts w:hint="eastAsia"/>
        </w:rPr>
        <w:t>節</w:t>
      </w:r>
      <w:r w:rsidR="00427C6D">
        <w:rPr>
          <w:rFonts w:hint="eastAsia"/>
        </w:rPr>
        <w:t>、</w:t>
      </w:r>
      <w:r>
        <w:rPr>
          <w:rFonts w:hint="eastAsia"/>
        </w:rPr>
        <w:t>第</w:t>
      </w:r>
      <w:r w:rsidR="0037342C">
        <w:rPr>
          <w:rFonts w:hint="eastAsia"/>
        </w:rPr>
        <w:t>３</w:t>
      </w:r>
      <w:r>
        <w:rPr>
          <w:rFonts w:hint="eastAsia"/>
        </w:rPr>
        <w:t>節</w:t>
      </w:r>
      <w:r w:rsidR="00427C6D">
        <w:rPr>
          <w:rFonts w:hint="eastAsia"/>
        </w:rPr>
        <w:t>、</w:t>
      </w:r>
      <w:r>
        <w:rPr>
          <w:rFonts w:hint="eastAsia"/>
        </w:rPr>
        <w:t>第</w:t>
      </w:r>
      <w:r w:rsidR="0037342C">
        <w:rPr>
          <w:rFonts w:hint="eastAsia"/>
        </w:rPr>
        <w:t>４</w:t>
      </w:r>
      <w:r>
        <w:rPr>
          <w:rFonts w:hint="eastAsia"/>
        </w:rPr>
        <w:t>節に</w:t>
      </w:r>
      <w:r w:rsidR="00C50049">
        <w:rPr>
          <w:rFonts w:hint="eastAsia"/>
        </w:rPr>
        <w:t>かか</w:t>
      </w:r>
      <w:r>
        <w:rPr>
          <w:rFonts w:hint="eastAsia"/>
        </w:rPr>
        <w:t>わる勤務届は以下のとおりとする。</w:t>
      </w:r>
    </w:p>
    <w:p w14:paraId="623A1E13" w14:textId="77777777" w:rsidR="00745ABF" w:rsidRDefault="002F3685" w:rsidP="00745ABF">
      <w:pPr>
        <w:ind w:left="420" w:hangingChars="200" w:hanging="420"/>
        <w:rPr>
          <w:lang w:eastAsia="zh-TW"/>
        </w:rPr>
      </w:pPr>
      <w:r>
        <w:rPr>
          <w:rFonts w:hint="eastAsia"/>
          <w:lang w:eastAsia="zh-TW"/>
        </w:rPr>
        <w:t>（１）</w:t>
      </w:r>
      <w:r w:rsidR="00745ABF">
        <w:rPr>
          <w:rFonts w:hint="eastAsia"/>
          <w:lang w:eastAsia="zh-TW"/>
        </w:rPr>
        <w:t>育児時間請求届出方法（規則第</w:t>
      </w:r>
      <w:r w:rsidR="00745ABF">
        <w:rPr>
          <w:rFonts w:hint="eastAsia"/>
          <w:lang w:eastAsia="zh-TW"/>
        </w:rPr>
        <w:t>12</w:t>
      </w:r>
      <w:r w:rsidR="00745ABF">
        <w:rPr>
          <w:rFonts w:hint="eastAsia"/>
          <w:lang w:eastAsia="zh-TW"/>
        </w:rPr>
        <w:t>条）</w:t>
      </w:r>
      <w:r>
        <w:rPr>
          <w:lang w:eastAsia="zh-TW"/>
        </w:rPr>
        <w:tab/>
      </w:r>
      <w:r w:rsidR="00745ABF">
        <w:rPr>
          <w:rFonts w:hint="eastAsia"/>
          <w:lang w:eastAsia="zh-TW"/>
        </w:rPr>
        <w:t>（様式</w:t>
      </w:r>
      <w:r>
        <w:rPr>
          <w:rFonts w:hint="eastAsia"/>
          <w:lang w:eastAsia="zh-TW"/>
        </w:rPr>
        <w:t>1</w:t>
      </w:r>
      <w:r w:rsidR="00745ABF">
        <w:rPr>
          <w:rFonts w:hint="eastAsia"/>
          <w:lang w:eastAsia="zh-TW"/>
        </w:rPr>
        <w:t>）</w:t>
      </w:r>
    </w:p>
    <w:p w14:paraId="6AA0B25D" w14:textId="77777777" w:rsidR="00745ABF" w:rsidRDefault="002F3685" w:rsidP="00745ABF">
      <w:pPr>
        <w:ind w:left="420" w:hangingChars="200" w:hanging="420"/>
      </w:pPr>
      <w:r>
        <w:rPr>
          <w:rFonts w:hint="eastAsia"/>
        </w:rPr>
        <w:t>（２）</w:t>
      </w:r>
      <w:r w:rsidR="00745ABF">
        <w:rPr>
          <w:rFonts w:hint="eastAsia"/>
        </w:rPr>
        <w:t>遅刻・早退・外出届方法（規則第</w:t>
      </w:r>
      <w:r w:rsidR="00745ABF">
        <w:rPr>
          <w:rFonts w:hint="eastAsia"/>
        </w:rPr>
        <w:t>14</w:t>
      </w:r>
      <w:r w:rsidR="00745ABF">
        <w:rPr>
          <w:rFonts w:hint="eastAsia"/>
        </w:rPr>
        <w:t>条）</w:t>
      </w:r>
      <w:r>
        <w:tab/>
      </w:r>
      <w:r w:rsidR="00745ABF">
        <w:rPr>
          <w:rFonts w:hint="eastAsia"/>
        </w:rPr>
        <w:t>（様式</w:t>
      </w:r>
      <w:r>
        <w:rPr>
          <w:rFonts w:hint="eastAsia"/>
        </w:rPr>
        <w:t>2</w:t>
      </w:r>
      <w:r w:rsidR="00745ABF">
        <w:rPr>
          <w:rFonts w:hint="eastAsia"/>
        </w:rPr>
        <w:t>）</w:t>
      </w:r>
    </w:p>
    <w:p w14:paraId="31E79678" w14:textId="77777777" w:rsidR="00745ABF" w:rsidRDefault="002F3685" w:rsidP="00745ABF">
      <w:pPr>
        <w:ind w:left="420" w:hangingChars="200" w:hanging="420"/>
      </w:pPr>
      <w:r>
        <w:rPr>
          <w:rFonts w:hint="eastAsia"/>
        </w:rPr>
        <w:t>（３）</w:t>
      </w:r>
      <w:r w:rsidR="00745ABF">
        <w:rPr>
          <w:rFonts w:hint="eastAsia"/>
        </w:rPr>
        <w:t>欠勤届出方法（規則第</w:t>
      </w:r>
      <w:r w:rsidR="00745ABF">
        <w:rPr>
          <w:rFonts w:hint="eastAsia"/>
        </w:rPr>
        <w:t>15</w:t>
      </w:r>
      <w:r w:rsidR="00745ABF">
        <w:rPr>
          <w:rFonts w:hint="eastAsia"/>
        </w:rPr>
        <w:t>条）</w:t>
      </w:r>
      <w:r>
        <w:tab/>
      </w:r>
      <w:r>
        <w:tab/>
      </w:r>
      <w:r w:rsidR="00745ABF">
        <w:rPr>
          <w:rFonts w:hint="eastAsia"/>
        </w:rPr>
        <w:t>（様式</w:t>
      </w:r>
      <w:r>
        <w:rPr>
          <w:rFonts w:hint="eastAsia"/>
        </w:rPr>
        <w:t>2</w:t>
      </w:r>
      <w:r w:rsidR="00745ABF">
        <w:rPr>
          <w:rFonts w:hint="eastAsia"/>
        </w:rPr>
        <w:t>）</w:t>
      </w:r>
    </w:p>
    <w:p w14:paraId="1C8436AA" w14:textId="77777777" w:rsidR="00745ABF" w:rsidRDefault="002F3685" w:rsidP="00745ABF">
      <w:pPr>
        <w:ind w:left="420" w:hangingChars="200" w:hanging="420"/>
      </w:pPr>
      <w:r>
        <w:rPr>
          <w:rFonts w:hint="eastAsia"/>
        </w:rPr>
        <w:t>（４）</w:t>
      </w:r>
      <w:r w:rsidR="00745ABF">
        <w:rPr>
          <w:rFonts w:hint="eastAsia"/>
        </w:rPr>
        <w:t>職員の通学届方法（規則第</w:t>
      </w:r>
      <w:r w:rsidR="00745ABF">
        <w:rPr>
          <w:rFonts w:hint="eastAsia"/>
        </w:rPr>
        <w:t>17</w:t>
      </w:r>
      <w:r w:rsidR="00745ABF">
        <w:rPr>
          <w:rFonts w:hint="eastAsia"/>
        </w:rPr>
        <w:t>条）</w:t>
      </w:r>
      <w:r>
        <w:tab/>
      </w:r>
      <w:r>
        <w:tab/>
      </w:r>
      <w:r w:rsidR="00745ABF">
        <w:rPr>
          <w:rFonts w:hint="eastAsia"/>
        </w:rPr>
        <w:t>（様式</w:t>
      </w:r>
      <w:r>
        <w:rPr>
          <w:rFonts w:hint="eastAsia"/>
        </w:rPr>
        <w:t>3</w:t>
      </w:r>
      <w:r w:rsidR="00745ABF">
        <w:rPr>
          <w:rFonts w:hint="eastAsia"/>
        </w:rPr>
        <w:t>）</w:t>
      </w:r>
    </w:p>
    <w:p w14:paraId="1731CCA9" w14:textId="35CB0407" w:rsidR="00F8735C" w:rsidRDefault="002F3685" w:rsidP="00745ABF">
      <w:pPr>
        <w:ind w:left="420" w:hangingChars="200" w:hanging="420"/>
      </w:pPr>
      <w:r>
        <w:rPr>
          <w:rFonts w:hint="eastAsia"/>
        </w:rPr>
        <w:t>（５）</w:t>
      </w:r>
      <w:r w:rsidR="00745ABF">
        <w:rPr>
          <w:rFonts w:hint="eastAsia"/>
        </w:rPr>
        <w:t>休暇等取得届方法（規則第</w:t>
      </w:r>
      <w:r w:rsidR="00745ABF">
        <w:rPr>
          <w:rFonts w:hint="eastAsia"/>
        </w:rPr>
        <w:t>18</w:t>
      </w:r>
      <w:r w:rsidR="00745ABF">
        <w:rPr>
          <w:rFonts w:hint="eastAsia"/>
        </w:rPr>
        <w:t>条）</w:t>
      </w:r>
      <w:r>
        <w:tab/>
      </w:r>
      <w:r>
        <w:tab/>
      </w:r>
      <w:r w:rsidR="00745ABF">
        <w:rPr>
          <w:rFonts w:hint="eastAsia"/>
        </w:rPr>
        <w:t>（様式</w:t>
      </w:r>
      <w:r>
        <w:rPr>
          <w:rFonts w:hint="eastAsia"/>
        </w:rPr>
        <w:t>4</w:t>
      </w:r>
      <w:r w:rsidR="00427C6D">
        <w:rPr>
          <w:rFonts w:hint="eastAsia"/>
        </w:rPr>
        <w:t>、</w:t>
      </w:r>
      <w:r>
        <w:rPr>
          <w:rFonts w:hint="eastAsia"/>
        </w:rPr>
        <w:t>5</w:t>
      </w:r>
      <w:r w:rsidR="00745ABF">
        <w:rPr>
          <w:rFonts w:hint="eastAsia"/>
        </w:rPr>
        <w:t>）</w:t>
      </w:r>
    </w:p>
    <w:p w14:paraId="6C852C02" w14:textId="77777777" w:rsidR="00506AEA" w:rsidRDefault="00506AEA" w:rsidP="00F8735C">
      <w:pPr>
        <w:ind w:left="420" w:hangingChars="200" w:hanging="420"/>
      </w:pPr>
    </w:p>
    <w:p w14:paraId="4BF646E8" w14:textId="77777777" w:rsidR="00F8735C" w:rsidRDefault="00F8735C" w:rsidP="00F8735C">
      <w:pPr>
        <w:ind w:left="420" w:hangingChars="200" w:hanging="420"/>
      </w:pPr>
      <w:r>
        <w:rPr>
          <w:rFonts w:hint="eastAsia"/>
        </w:rPr>
        <w:t>（改定）</w:t>
      </w:r>
    </w:p>
    <w:p w14:paraId="420B07A0" w14:textId="0C64BC09" w:rsidR="005941DE" w:rsidRDefault="00F8735C" w:rsidP="00F8735C">
      <w:pPr>
        <w:ind w:left="420" w:hangingChars="200" w:hanging="420"/>
      </w:pPr>
      <w:r>
        <w:rPr>
          <w:rFonts w:hint="eastAsia"/>
        </w:rPr>
        <w:t>第</w:t>
      </w:r>
      <w:r w:rsidR="00506AEA">
        <w:rPr>
          <w:rFonts w:hint="eastAsia"/>
        </w:rPr>
        <w:t>13</w:t>
      </w:r>
      <w:r>
        <w:rPr>
          <w:rFonts w:hint="eastAsia"/>
        </w:rPr>
        <w:t>条　本規約の改定は</w:t>
      </w:r>
      <w:r w:rsidR="00427C6D">
        <w:rPr>
          <w:rFonts w:hint="eastAsia"/>
        </w:rPr>
        <w:t>、</w:t>
      </w:r>
      <w:r>
        <w:rPr>
          <w:rFonts w:hint="eastAsia"/>
        </w:rPr>
        <w:t>総務財務委員会</w:t>
      </w:r>
      <w:r w:rsidR="00506AEA">
        <w:rPr>
          <w:rFonts w:hint="eastAsia"/>
        </w:rPr>
        <w:t>で決定</w:t>
      </w:r>
      <w:r>
        <w:rPr>
          <w:rFonts w:hint="eastAsia"/>
        </w:rPr>
        <w:t>し</w:t>
      </w:r>
      <w:r w:rsidR="00427C6D">
        <w:rPr>
          <w:rFonts w:hint="eastAsia"/>
        </w:rPr>
        <w:t>、</w:t>
      </w:r>
      <w:r>
        <w:rPr>
          <w:rFonts w:hint="eastAsia"/>
        </w:rPr>
        <w:t>理事会</w:t>
      </w:r>
      <w:r w:rsidR="00506AEA">
        <w:rPr>
          <w:rFonts w:hint="eastAsia"/>
        </w:rPr>
        <w:t>に報告す</w:t>
      </w:r>
      <w:r w:rsidR="00863037">
        <w:rPr>
          <w:rFonts w:hint="eastAsia"/>
        </w:rPr>
        <w:t>る</w:t>
      </w:r>
      <w:r w:rsidR="00F87A28">
        <w:rPr>
          <w:rFonts w:hint="eastAsia"/>
        </w:rPr>
        <w:t>ものとする</w:t>
      </w:r>
      <w:r>
        <w:rPr>
          <w:rFonts w:hint="eastAsia"/>
        </w:rPr>
        <w:t>。</w:t>
      </w:r>
    </w:p>
    <w:p w14:paraId="3C305AB2" w14:textId="77777777" w:rsidR="003F5B9F" w:rsidRDefault="003F5B9F" w:rsidP="00476D06">
      <w:pPr>
        <w:ind w:left="420" w:hangingChars="200" w:hanging="420"/>
      </w:pPr>
    </w:p>
    <w:p w14:paraId="261422C7" w14:textId="77777777" w:rsidR="008D48C7" w:rsidRDefault="008D48C7" w:rsidP="005B2E7E">
      <w:pPr>
        <w:ind w:left="420" w:hangingChars="200" w:hanging="420"/>
        <w:jc w:val="center"/>
      </w:pPr>
      <w:r>
        <w:rPr>
          <w:rFonts w:hint="eastAsia"/>
        </w:rPr>
        <w:t>附則</w:t>
      </w:r>
    </w:p>
    <w:p w14:paraId="6D86E40A" w14:textId="1167011F" w:rsidR="004856B0" w:rsidRDefault="004856B0" w:rsidP="005B2E7E">
      <w:pPr>
        <w:ind w:left="420" w:hangingChars="200" w:hanging="420"/>
      </w:pPr>
      <w:r>
        <w:rPr>
          <w:rFonts w:hint="eastAsia"/>
        </w:rPr>
        <w:t xml:space="preserve">１　</w:t>
      </w:r>
      <w:r w:rsidR="00B91F77">
        <w:rPr>
          <w:rFonts w:hint="eastAsia"/>
        </w:rPr>
        <w:t>平成</w:t>
      </w:r>
      <w:r w:rsidR="00274A20">
        <w:rPr>
          <w:rFonts w:hint="eastAsia"/>
        </w:rPr>
        <w:t>2</w:t>
      </w:r>
      <w:r w:rsidR="004708C6">
        <w:rPr>
          <w:rFonts w:hint="eastAsia"/>
        </w:rPr>
        <w:t>8</w:t>
      </w:r>
      <w:r w:rsidR="00B91F77">
        <w:rPr>
          <w:rFonts w:hint="eastAsia"/>
        </w:rPr>
        <w:t>年</w:t>
      </w:r>
      <w:r w:rsidR="004708C6">
        <w:rPr>
          <w:rFonts w:hint="eastAsia"/>
        </w:rPr>
        <w:t>3</w:t>
      </w:r>
      <w:r w:rsidR="00B91F77">
        <w:rPr>
          <w:rFonts w:hint="eastAsia"/>
        </w:rPr>
        <w:t>月</w:t>
      </w:r>
      <w:r w:rsidR="00274A20">
        <w:rPr>
          <w:rFonts w:hint="eastAsia"/>
        </w:rPr>
        <w:t>1</w:t>
      </w:r>
      <w:r w:rsidR="00947940">
        <w:rPr>
          <w:rFonts w:hint="eastAsia"/>
        </w:rPr>
        <w:t>7</w:t>
      </w:r>
      <w:r w:rsidR="00B91F77">
        <w:rPr>
          <w:rFonts w:hint="eastAsia"/>
        </w:rPr>
        <w:t>日</w:t>
      </w:r>
      <w:r w:rsidR="00F24813">
        <w:rPr>
          <w:rFonts w:hint="eastAsia"/>
        </w:rPr>
        <w:t xml:space="preserve">　第</w:t>
      </w:r>
      <w:r w:rsidR="004708C6">
        <w:rPr>
          <w:rFonts w:hint="eastAsia"/>
        </w:rPr>
        <w:t>9</w:t>
      </w:r>
      <w:r w:rsidR="00F24813">
        <w:rPr>
          <w:rFonts w:hint="eastAsia"/>
        </w:rPr>
        <w:t>回</w:t>
      </w:r>
      <w:r w:rsidR="004708C6">
        <w:rPr>
          <w:rFonts w:hint="eastAsia"/>
        </w:rPr>
        <w:t>総務財務委員会</w:t>
      </w:r>
      <w:r w:rsidR="00B91F77">
        <w:rPr>
          <w:rFonts w:hint="eastAsia"/>
        </w:rPr>
        <w:t>制定</w:t>
      </w:r>
      <w:r w:rsidR="00427C6D">
        <w:rPr>
          <w:rFonts w:hint="eastAsia"/>
        </w:rPr>
        <w:t>、</w:t>
      </w:r>
      <w:r w:rsidR="004708C6">
        <w:rPr>
          <w:rFonts w:hint="eastAsia"/>
        </w:rPr>
        <w:t>平成</w:t>
      </w:r>
      <w:r w:rsidR="004708C6">
        <w:rPr>
          <w:rFonts w:hint="eastAsia"/>
        </w:rPr>
        <w:t>28</w:t>
      </w:r>
      <w:r w:rsidR="004708C6">
        <w:rPr>
          <w:rFonts w:hint="eastAsia"/>
        </w:rPr>
        <w:t>年</w:t>
      </w:r>
      <w:r w:rsidR="004708C6">
        <w:rPr>
          <w:rFonts w:hint="eastAsia"/>
        </w:rPr>
        <w:t>4</w:t>
      </w:r>
      <w:r w:rsidR="004708C6">
        <w:rPr>
          <w:rFonts w:hint="eastAsia"/>
        </w:rPr>
        <w:t>月</w:t>
      </w:r>
      <w:r w:rsidR="004708C6">
        <w:rPr>
          <w:rFonts w:hint="eastAsia"/>
        </w:rPr>
        <w:t>1</w:t>
      </w:r>
      <w:r w:rsidR="004708C6">
        <w:rPr>
          <w:rFonts w:hint="eastAsia"/>
        </w:rPr>
        <w:t>日</w:t>
      </w:r>
      <w:r w:rsidR="00F1394A">
        <w:rPr>
          <w:rFonts w:hint="eastAsia"/>
        </w:rPr>
        <w:t>施行</w:t>
      </w:r>
      <w:r w:rsidR="00ED6B32">
        <w:br/>
      </w:r>
      <w:r w:rsidR="00ED6B32">
        <w:rPr>
          <w:rFonts w:hint="eastAsia"/>
        </w:rPr>
        <w:t>平成</w:t>
      </w:r>
      <w:r w:rsidR="00ED6B32">
        <w:rPr>
          <w:rFonts w:hint="eastAsia"/>
        </w:rPr>
        <w:t>28</w:t>
      </w:r>
      <w:r w:rsidR="00ED6B32">
        <w:rPr>
          <w:rFonts w:hint="eastAsia"/>
        </w:rPr>
        <w:t>年</w:t>
      </w:r>
      <w:r w:rsidR="00ED6B32">
        <w:rPr>
          <w:rFonts w:hint="eastAsia"/>
        </w:rPr>
        <w:t>3</w:t>
      </w:r>
      <w:r w:rsidR="00ED6B32">
        <w:rPr>
          <w:rFonts w:hint="eastAsia"/>
        </w:rPr>
        <w:t>月</w:t>
      </w:r>
      <w:r w:rsidR="00ED6B32">
        <w:rPr>
          <w:rFonts w:hint="eastAsia"/>
        </w:rPr>
        <w:t>22</w:t>
      </w:r>
      <w:r w:rsidR="00ED6B32">
        <w:rPr>
          <w:rFonts w:hint="eastAsia"/>
        </w:rPr>
        <w:t>日　第</w:t>
      </w:r>
      <w:r w:rsidR="00ED6B32">
        <w:rPr>
          <w:rFonts w:hint="eastAsia"/>
        </w:rPr>
        <w:t>7</w:t>
      </w:r>
      <w:r w:rsidR="00ED6B32">
        <w:rPr>
          <w:rFonts w:hint="eastAsia"/>
        </w:rPr>
        <w:t>回理事会報告</w:t>
      </w:r>
      <w:r w:rsidR="00E30063">
        <w:br/>
      </w:r>
      <w:r w:rsidR="00E30063">
        <w:rPr>
          <w:rFonts w:hint="eastAsia"/>
        </w:rPr>
        <w:t>2001-01-01</w:t>
      </w:r>
      <w:r w:rsidR="00427C6D">
        <w:rPr>
          <w:rFonts w:hint="eastAsia"/>
        </w:rPr>
        <w:t>、</w:t>
      </w:r>
      <w:r w:rsidR="00E30063">
        <w:rPr>
          <w:rFonts w:hint="eastAsia"/>
        </w:rPr>
        <w:t>2001-01-03</w:t>
      </w:r>
      <w:r w:rsidR="00427C6D">
        <w:rPr>
          <w:rFonts w:hint="eastAsia"/>
        </w:rPr>
        <w:t>、</w:t>
      </w:r>
      <w:r w:rsidR="00E30063">
        <w:rPr>
          <w:rFonts w:hint="eastAsia"/>
        </w:rPr>
        <w:t>2001-01-04</w:t>
      </w:r>
      <w:r w:rsidR="00427C6D">
        <w:rPr>
          <w:rFonts w:hint="eastAsia"/>
        </w:rPr>
        <w:t>、</w:t>
      </w:r>
      <w:r w:rsidR="00E30063">
        <w:rPr>
          <w:rFonts w:hint="eastAsia"/>
        </w:rPr>
        <w:t>2001-01-05</w:t>
      </w:r>
      <w:r w:rsidR="00427C6D">
        <w:rPr>
          <w:rFonts w:hint="eastAsia"/>
        </w:rPr>
        <w:t>、</w:t>
      </w:r>
      <w:r w:rsidR="00E30063">
        <w:rPr>
          <w:rFonts w:hint="eastAsia"/>
        </w:rPr>
        <w:t>2001-01-06</w:t>
      </w:r>
      <w:r w:rsidR="00427C6D">
        <w:rPr>
          <w:rFonts w:hint="eastAsia"/>
        </w:rPr>
        <w:t>、</w:t>
      </w:r>
      <w:r w:rsidR="00E30063">
        <w:rPr>
          <w:rFonts w:hint="eastAsia"/>
        </w:rPr>
        <w:t>2001-01-07</w:t>
      </w:r>
      <w:r w:rsidR="00427C6D">
        <w:rPr>
          <w:rFonts w:hint="eastAsia"/>
        </w:rPr>
        <w:t>、</w:t>
      </w:r>
      <w:r w:rsidR="00E30063">
        <w:rPr>
          <w:rFonts w:hint="eastAsia"/>
        </w:rPr>
        <w:t>2001-01-08</w:t>
      </w:r>
      <w:r w:rsidR="00427C6D">
        <w:rPr>
          <w:rFonts w:hint="eastAsia"/>
        </w:rPr>
        <w:t>、</w:t>
      </w:r>
      <w:r w:rsidR="00E30063">
        <w:rPr>
          <w:rFonts w:hint="eastAsia"/>
        </w:rPr>
        <w:t>2001-01-09</w:t>
      </w:r>
      <w:r w:rsidR="00427C6D">
        <w:rPr>
          <w:rFonts w:hint="eastAsia"/>
        </w:rPr>
        <w:t>、</w:t>
      </w:r>
      <w:r w:rsidR="00E30063">
        <w:rPr>
          <w:rFonts w:hint="eastAsia"/>
        </w:rPr>
        <w:t>2001-01-10</w:t>
      </w:r>
      <w:r w:rsidR="00E30063">
        <w:rPr>
          <w:rFonts w:hint="eastAsia"/>
        </w:rPr>
        <w:t>を統合</w:t>
      </w:r>
    </w:p>
    <w:p w14:paraId="1E7C7309" w14:textId="77777777" w:rsidR="00427C6D" w:rsidRDefault="00336282" w:rsidP="00427C6D">
      <w:pPr>
        <w:rPr>
          <w:rFonts w:eastAsia="PMingLiU"/>
          <w:lang w:eastAsia="zh-TW"/>
        </w:rPr>
      </w:pPr>
      <w:r>
        <w:rPr>
          <w:rFonts w:hint="eastAsia"/>
          <w:lang w:eastAsia="zh-TW"/>
        </w:rPr>
        <w:t>2</w:t>
      </w:r>
      <w:r>
        <w:rPr>
          <w:rFonts w:hint="eastAsia"/>
          <w:lang w:eastAsia="zh-TW"/>
        </w:rPr>
        <w:t xml:space="preserve">　改定履歴</w:t>
      </w:r>
    </w:p>
    <w:p w14:paraId="42974364" w14:textId="7C8C3438" w:rsidR="00336282" w:rsidRDefault="00427C6D" w:rsidP="00427C6D">
      <w:pPr>
        <w:ind w:leftChars="200" w:left="840" w:hangingChars="200" w:hanging="420"/>
        <w:rPr>
          <w:lang w:eastAsia="zh-TW"/>
        </w:rPr>
      </w:pPr>
      <w:r>
        <w:rPr>
          <w:rFonts w:ascii="ＭＳ 明朝" w:hAnsi="ＭＳ 明朝" w:hint="eastAsia"/>
        </w:rPr>
        <w:t xml:space="preserve">①　</w:t>
      </w:r>
      <w:r w:rsidR="00336282">
        <w:rPr>
          <w:rFonts w:hint="eastAsia"/>
          <w:lang w:eastAsia="zh-TW"/>
        </w:rPr>
        <w:t>平成</w:t>
      </w:r>
      <w:r w:rsidR="00336282">
        <w:rPr>
          <w:rFonts w:hint="eastAsia"/>
          <w:lang w:eastAsia="zh-TW"/>
        </w:rPr>
        <w:t>29</w:t>
      </w:r>
      <w:r w:rsidR="00336282">
        <w:rPr>
          <w:rFonts w:hint="eastAsia"/>
          <w:lang w:eastAsia="zh-TW"/>
        </w:rPr>
        <w:t>年</w:t>
      </w:r>
      <w:r w:rsidR="00336282">
        <w:rPr>
          <w:rFonts w:hint="eastAsia"/>
          <w:lang w:eastAsia="zh-TW"/>
        </w:rPr>
        <w:t>2</w:t>
      </w:r>
      <w:r w:rsidR="00336282">
        <w:rPr>
          <w:rFonts w:hint="eastAsia"/>
          <w:lang w:eastAsia="zh-TW"/>
        </w:rPr>
        <w:t>月</w:t>
      </w:r>
      <w:r w:rsidR="00336282">
        <w:rPr>
          <w:rFonts w:hint="eastAsia"/>
          <w:lang w:eastAsia="zh-TW"/>
        </w:rPr>
        <w:t>16</w:t>
      </w:r>
      <w:r w:rsidR="00336282">
        <w:rPr>
          <w:rFonts w:hint="eastAsia"/>
          <w:lang w:eastAsia="zh-TW"/>
        </w:rPr>
        <w:t>日　第</w:t>
      </w:r>
      <w:r w:rsidR="00336282">
        <w:rPr>
          <w:rFonts w:hint="eastAsia"/>
          <w:lang w:eastAsia="zh-TW"/>
        </w:rPr>
        <w:t>8</w:t>
      </w:r>
      <w:r w:rsidR="00336282">
        <w:rPr>
          <w:rFonts w:hint="eastAsia"/>
          <w:lang w:eastAsia="zh-TW"/>
        </w:rPr>
        <w:t>回総務財務委員会承認</w:t>
      </w:r>
      <w:r>
        <w:rPr>
          <w:rFonts w:hint="eastAsia"/>
          <w:lang w:eastAsia="zh-TW"/>
        </w:rPr>
        <w:t>、</w:t>
      </w:r>
      <w:r w:rsidR="00336282">
        <w:rPr>
          <w:rFonts w:hint="eastAsia"/>
          <w:lang w:eastAsia="zh-TW"/>
        </w:rPr>
        <w:t>平成</w:t>
      </w:r>
      <w:r w:rsidR="00336282">
        <w:rPr>
          <w:rFonts w:hint="eastAsia"/>
          <w:lang w:eastAsia="zh-TW"/>
        </w:rPr>
        <w:t>29</w:t>
      </w:r>
      <w:r w:rsidR="00336282">
        <w:rPr>
          <w:rFonts w:hint="eastAsia"/>
          <w:lang w:eastAsia="zh-TW"/>
        </w:rPr>
        <w:t>年</w:t>
      </w:r>
      <w:r w:rsidR="00336282">
        <w:rPr>
          <w:rFonts w:hint="eastAsia"/>
          <w:lang w:eastAsia="zh-TW"/>
        </w:rPr>
        <w:t>3</w:t>
      </w:r>
      <w:r w:rsidR="00336282">
        <w:rPr>
          <w:rFonts w:hint="eastAsia"/>
          <w:lang w:eastAsia="zh-TW"/>
        </w:rPr>
        <w:t>月</w:t>
      </w:r>
      <w:r w:rsidR="00336282">
        <w:rPr>
          <w:rFonts w:hint="eastAsia"/>
          <w:lang w:eastAsia="zh-TW"/>
        </w:rPr>
        <w:t>21</w:t>
      </w:r>
      <w:r w:rsidR="00336282">
        <w:rPr>
          <w:rFonts w:hint="eastAsia"/>
          <w:lang w:eastAsia="zh-TW"/>
        </w:rPr>
        <w:t>日　第</w:t>
      </w:r>
      <w:r w:rsidR="00336282">
        <w:rPr>
          <w:rFonts w:hint="eastAsia"/>
          <w:lang w:eastAsia="zh-TW"/>
        </w:rPr>
        <w:t>7</w:t>
      </w:r>
      <w:r w:rsidR="00336282">
        <w:rPr>
          <w:rFonts w:hint="eastAsia"/>
          <w:lang w:eastAsia="zh-TW"/>
        </w:rPr>
        <w:t>回理事会報告</w:t>
      </w:r>
    </w:p>
    <w:p w14:paraId="23F293A7" w14:textId="3995E932" w:rsidR="00C706C1" w:rsidRDefault="00C706C1" w:rsidP="00336282">
      <w:pPr>
        <w:ind w:left="420" w:hangingChars="200" w:hanging="420"/>
        <w:rPr>
          <w:rFonts w:eastAsia="PMingLiU"/>
          <w:lang w:eastAsia="zh-TW"/>
        </w:rPr>
      </w:pPr>
      <w:r>
        <w:rPr>
          <w:rFonts w:hint="eastAsia"/>
          <w:lang w:eastAsia="zh-TW"/>
        </w:rPr>
        <w:t xml:space="preserve">　</w:t>
      </w:r>
      <w:r w:rsidR="006A1D80">
        <w:rPr>
          <w:rFonts w:hint="eastAsia"/>
          <w:lang w:eastAsia="zh-TW"/>
        </w:rPr>
        <w:t xml:space="preserve">　</w:t>
      </w:r>
      <w:r w:rsidR="00427C6D">
        <w:rPr>
          <w:rFonts w:hint="eastAsia"/>
        </w:rPr>
        <w:t xml:space="preserve">②　</w:t>
      </w:r>
      <w:r>
        <w:rPr>
          <w:rFonts w:hint="eastAsia"/>
          <w:lang w:eastAsia="zh-TW"/>
        </w:rPr>
        <w:t>2021</w:t>
      </w:r>
      <w:r>
        <w:rPr>
          <w:rFonts w:hint="eastAsia"/>
          <w:lang w:eastAsia="zh-TW"/>
        </w:rPr>
        <w:t>年</w:t>
      </w:r>
      <w:r w:rsidR="00D07A78">
        <w:rPr>
          <w:lang w:eastAsia="zh-TW"/>
        </w:rPr>
        <w:t>9</w:t>
      </w:r>
      <w:r>
        <w:rPr>
          <w:rFonts w:hint="eastAsia"/>
          <w:lang w:eastAsia="zh-TW"/>
        </w:rPr>
        <w:t>月</w:t>
      </w:r>
      <w:r w:rsidR="00D07A78">
        <w:rPr>
          <w:lang w:eastAsia="zh-TW"/>
        </w:rPr>
        <w:t>16</w:t>
      </w:r>
      <w:r>
        <w:rPr>
          <w:rFonts w:hint="eastAsia"/>
          <w:lang w:eastAsia="zh-TW"/>
        </w:rPr>
        <w:t>日　第</w:t>
      </w:r>
      <w:r w:rsidR="00D07A78">
        <w:rPr>
          <w:lang w:eastAsia="zh-TW"/>
        </w:rPr>
        <w:t>2</w:t>
      </w:r>
      <w:r>
        <w:rPr>
          <w:rFonts w:hint="eastAsia"/>
          <w:lang w:eastAsia="zh-TW"/>
        </w:rPr>
        <w:t>回総務財務委員会承認</w:t>
      </w:r>
      <w:r w:rsidR="00427C6D">
        <w:rPr>
          <w:rFonts w:hint="eastAsia"/>
          <w:lang w:eastAsia="zh-TW"/>
        </w:rPr>
        <w:t>、</w:t>
      </w:r>
      <w:r>
        <w:rPr>
          <w:rFonts w:hint="eastAsia"/>
          <w:lang w:eastAsia="zh-TW"/>
        </w:rPr>
        <w:t>2021</w:t>
      </w:r>
      <w:r>
        <w:rPr>
          <w:rFonts w:hint="eastAsia"/>
          <w:lang w:eastAsia="zh-TW"/>
        </w:rPr>
        <w:t>年</w:t>
      </w:r>
      <w:r w:rsidR="00D07A78">
        <w:rPr>
          <w:lang w:eastAsia="zh-TW"/>
        </w:rPr>
        <w:t>9</w:t>
      </w:r>
      <w:r>
        <w:rPr>
          <w:rFonts w:hint="eastAsia"/>
          <w:lang w:eastAsia="zh-TW"/>
        </w:rPr>
        <w:t>月</w:t>
      </w:r>
      <w:r w:rsidR="00D07A78">
        <w:rPr>
          <w:lang w:eastAsia="zh-TW"/>
        </w:rPr>
        <w:t>28</w:t>
      </w:r>
      <w:r>
        <w:rPr>
          <w:rFonts w:hint="eastAsia"/>
          <w:lang w:eastAsia="zh-TW"/>
        </w:rPr>
        <w:t>日　第</w:t>
      </w:r>
      <w:r w:rsidR="00D07A78">
        <w:rPr>
          <w:lang w:eastAsia="zh-TW"/>
        </w:rPr>
        <w:t>3</w:t>
      </w:r>
      <w:r>
        <w:rPr>
          <w:rFonts w:hint="eastAsia"/>
          <w:lang w:eastAsia="zh-TW"/>
        </w:rPr>
        <w:t>回理事会報告</w:t>
      </w:r>
    </w:p>
    <w:p w14:paraId="7B68EF74" w14:textId="4DA5257A" w:rsidR="001B0E29" w:rsidRPr="001B0E29" w:rsidRDefault="001B0E29" w:rsidP="00336282">
      <w:pPr>
        <w:ind w:left="420" w:hangingChars="200" w:hanging="420"/>
        <w:rPr>
          <w:rFonts w:eastAsia="PMingLiU"/>
          <w:lang w:eastAsia="zh-TW"/>
        </w:rPr>
      </w:pPr>
      <w:r>
        <w:rPr>
          <w:rFonts w:hint="eastAsia"/>
          <w:lang w:eastAsia="zh-TW"/>
        </w:rPr>
        <w:t xml:space="preserve">　　</w:t>
      </w:r>
      <w:r w:rsidR="00427C6D">
        <w:rPr>
          <w:rFonts w:hint="eastAsia"/>
        </w:rPr>
        <w:t xml:space="preserve">③　</w:t>
      </w:r>
      <w:r>
        <w:rPr>
          <w:rFonts w:hint="eastAsia"/>
          <w:lang w:eastAsia="zh-TW"/>
        </w:rPr>
        <w:t>202</w:t>
      </w:r>
      <w:r>
        <w:rPr>
          <w:lang w:eastAsia="zh-TW"/>
        </w:rPr>
        <w:t>4</w:t>
      </w:r>
      <w:r>
        <w:rPr>
          <w:rFonts w:hint="eastAsia"/>
          <w:lang w:eastAsia="zh-TW"/>
        </w:rPr>
        <w:t>年</w:t>
      </w:r>
      <w:r>
        <w:rPr>
          <w:rFonts w:hint="eastAsia"/>
          <w:lang w:eastAsia="zh-TW"/>
        </w:rPr>
        <w:t>1</w:t>
      </w:r>
      <w:r>
        <w:rPr>
          <w:rFonts w:hint="eastAsia"/>
          <w:lang w:eastAsia="zh-TW"/>
        </w:rPr>
        <w:t>月</w:t>
      </w:r>
      <w:r>
        <w:rPr>
          <w:rFonts w:hint="eastAsia"/>
          <w:lang w:eastAsia="zh-TW"/>
        </w:rPr>
        <w:t>2</w:t>
      </w:r>
      <w:r>
        <w:rPr>
          <w:lang w:eastAsia="zh-TW"/>
        </w:rPr>
        <w:t>5</w:t>
      </w:r>
      <w:r>
        <w:rPr>
          <w:rFonts w:hint="eastAsia"/>
          <w:lang w:eastAsia="zh-TW"/>
        </w:rPr>
        <w:t>日　第</w:t>
      </w:r>
      <w:r>
        <w:rPr>
          <w:rFonts w:hint="eastAsia"/>
          <w:lang w:eastAsia="zh-TW"/>
        </w:rPr>
        <w:t>6</w:t>
      </w:r>
      <w:r>
        <w:rPr>
          <w:rFonts w:hint="eastAsia"/>
          <w:lang w:eastAsia="zh-TW"/>
        </w:rPr>
        <w:t>回総務財務委員会承認</w:t>
      </w:r>
      <w:r w:rsidR="00427C6D">
        <w:rPr>
          <w:rFonts w:hint="eastAsia"/>
          <w:lang w:eastAsia="zh-TW"/>
        </w:rPr>
        <w:t>、</w:t>
      </w:r>
      <w:r>
        <w:rPr>
          <w:rFonts w:hint="eastAsia"/>
          <w:lang w:eastAsia="zh-TW"/>
        </w:rPr>
        <w:t>202</w:t>
      </w:r>
      <w:r>
        <w:rPr>
          <w:lang w:eastAsia="zh-TW"/>
        </w:rPr>
        <w:t>4</w:t>
      </w:r>
      <w:r>
        <w:rPr>
          <w:rFonts w:hint="eastAsia"/>
          <w:lang w:eastAsia="zh-TW"/>
        </w:rPr>
        <w:t>年</w:t>
      </w:r>
      <w:r>
        <w:rPr>
          <w:rFonts w:hint="eastAsia"/>
          <w:lang w:eastAsia="zh-TW"/>
        </w:rPr>
        <w:t>2</w:t>
      </w:r>
      <w:r>
        <w:rPr>
          <w:rFonts w:hint="eastAsia"/>
          <w:lang w:eastAsia="zh-TW"/>
        </w:rPr>
        <w:t>月</w:t>
      </w:r>
      <w:r>
        <w:rPr>
          <w:rFonts w:hint="eastAsia"/>
          <w:lang w:eastAsia="zh-TW"/>
        </w:rPr>
        <w:t>1</w:t>
      </w:r>
      <w:r>
        <w:rPr>
          <w:rFonts w:hint="eastAsia"/>
          <w:lang w:eastAsia="zh-TW"/>
        </w:rPr>
        <w:t>日　第</w:t>
      </w:r>
      <w:r>
        <w:rPr>
          <w:rFonts w:hint="eastAsia"/>
          <w:lang w:eastAsia="zh-TW"/>
        </w:rPr>
        <w:t>6</w:t>
      </w:r>
      <w:r>
        <w:rPr>
          <w:rFonts w:hint="eastAsia"/>
          <w:lang w:eastAsia="zh-TW"/>
        </w:rPr>
        <w:t>回理事会報告</w:t>
      </w:r>
    </w:p>
    <w:p w14:paraId="40013DF4" w14:textId="77777777" w:rsidR="00336282" w:rsidRDefault="00336282" w:rsidP="00336282">
      <w:pPr>
        <w:ind w:left="420" w:hangingChars="200" w:hanging="420"/>
        <w:rPr>
          <w:lang w:eastAsia="zh-TW"/>
        </w:rPr>
      </w:pPr>
    </w:p>
    <w:p w14:paraId="0AB27F54" w14:textId="77777777" w:rsidR="00336282" w:rsidRDefault="00336282" w:rsidP="00A5073C">
      <w:pPr>
        <w:ind w:firstLineChars="2050" w:firstLine="4305"/>
      </w:pPr>
      <w:r w:rsidRPr="00336282">
        <w:rPr>
          <w:rFonts w:hint="eastAsia"/>
        </w:rPr>
        <w:lastRenderedPageBreak/>
        <w:t>附則</w:t>
      </w:r>
    </w:p>
    <w:p w14:paraId="7CCB6A24" w14:textId="23F92923" w:rsidR="00127B1B" w:rsidRDefault="00427C6D" w:rsidP="00336282">
      <w:pPr>
        <w:ind w:left="420" w:hangingChars="200" w:hanging="420"/>
      </w:pPr>
      <w:r>
        <w:rPr>
          <w:rFonts w:hint="eastAsia"/>
        </w:rPr>
        <w:t>１</w:t>
      </w:r>
      <w:r w:rsidR="00336282">
        <w:rPr>
          <w:rFonts w:hint="eastAsia"/>
        </w:rPr>
        <w:t xml:space="preserve">　平成</w:t>
      </w:r>
      <w:r w:rsidR="00336282">
        <w:rPr>
          <w:rFonts w:hint="eastAsia"/>
        </w:rPr>
        <w:t>29</w:t>
      </w:r>
      <w:r w:rsidR="00336282">
        <w:rPr>
          <w:rFonts w:hint="eastAsia"/>
        </w:rPr>
        <w:t>年</w:t>
      </w:r>
      <w:r w:rsidR="00336282">
        <w:rPr>
          <w:rFonts w:hint="eastAsia"/>
        </w:rPr>
        <w:t>2</w:t>
      </w:r>
      <w:r w:rsidR="00336282">
        <w:rPr>
          <w:rFonts w:hint="eastAsia"/>
        </w:rPr>
        <w:t>月</w:t>
      </w:r>
      <w:r w:rsidR="00336282">
        <w:rPr>
          <w:rFonts w:hint="eastAsia"/>
        </w:rPr>
        <w:t>16</w:t>
      </w:r>
      <w:r w:rsidR="00336282">
        <w:rPr>
          <w:rFonts w:hint="eastAsia"/>
        </w:rPr>
        <w:t>日承認の規約は</w:t>
      </w:r>
      <w:r>
        <w:rPr>
          <w:rFonts w:hint="eastAsia"/>
        </w:rPr>
        <w:t>、</w:t>
      </w:r>
      <w:r w:rsidR="00336282">
        <w:rPr>
          <w:rFonts w:hint="eastAsia"/>
        </w:rPr>
        <w:t>総務財務委員会承認の日から施行する。</w:t>
      </w:r>
    </w:p>
    <w:p w14:paraId="4D802C91" w14:textId="293A584C" w:rsidR="00C706C1" w:rsidRDefault="00C706C1" w:rsidP="00336282">
      <w:pPr>
        <w:ind w:left="420" w:hangingChars="200" w:hanging="420"/>
      </w:pPr>
      <w:r>
        <w:rPr>
          <w:rFonts w:hint="eastAsia"/>
        </w:rPr>
        <w:t xml:space="preserve">２　</w:t>
      </w:r>
      <w:r>
        <w:rPr>
          <w:rFonts w:hint="eastAsia"/>
        </w:rPr>
        <w:t>2021</w:t>
      </w:r>
      <w:r>
        <w:rPr>
          <w:rFonts w:hint="eastAsia"/>
        </w:rPr>
        <w:t>年</w:t>
      </w:r>
      <w:r w:rsidR="00D07A78">
        <w:t>9</w:t>
      </w:r>
      <w:r>
        <w:rPr>
          <w:rFonts w:hint="eastAsia"/>
        </w:rPr>
        <w:t>月</w:t>
      </w:r>
      <w:r w:rsidR="00D07A78">
        <w:t>16</w:t>
      </w:r>
      <w:r>
        <w:rPr>
          <w:rFonts w:hint="eastAsia"/>
        </w:rPr>
        <w:t>日承認の規約は</w:t>
      </w:r>
      <w:r w:rsidR="00427C6D">
        <w:rPr>
          <w:rFonts w:hint="eastAsia"/>
        </w:rPr>
        <w:t>、</w:t>
      </w:r>
      <w:r>
        <w:rPr>
          <w:rFonts w:hint="eastAsia"/>
        </w:rPr>
        <w:t>総務財務委員会承認の日から施行する。</w:t>
      </w:r>
    </w:p>
    <w:p w14:paraId="5E332EB3" w14:textId="28ABE2F5" w:rsidR="001B0E29" w:rsidRPr="001B0E29" w:rsidRDefault="001B0E29" w:rsidP="00427C6D">
      <w:pPr>
        <w:ind w:left="420" w:hangingChars="200" w:hanging="420"/>
        <w:rPr>
          <w:rFonts w:hint="eastAsia"/>
        </w:rPr>
      </w:pPr>
      <w:r>
        <w:rPr>
          <w:rFonts w:hint="eastAsia"/>
        </w:rPr>
        <w:t xml:space="preserve">３　</w:t>
      </w:r>
      <w:r>
        <w:rPr>
          <w:rFonts w:hint="eastAsia"/>
        </w:rPr>
        <w:t>202</w:t>
      </w:r>
      <w:r>
        <w:t>4</w:t>
      </w:r>
      <w:r>
        <w:rPr>
          <w:rFonts w:hint="eastAsia"/>
        </w:rPr>
        <w:t>年</w:t>
      </w:r>
      <w:r>
        <w:rPr>
          <w:rFonts w:hint="eastAsia"/>
        </w:rPr>
        <w:t>1</w:t>
      </w:r>
      <w:r>
        <w:rPr>
          <w:rFonts w:hint="eastAsia"/>
        </w:rPr>
        <w:t>月</w:t>
      </w:r>
      <w:r>
        <w:rPr>
          <w:rFonts w:hint="eastAsia"/>
        </w:rPr>
        <w:t>2</w:t>
      </w:r>
      <w:r>
        <w:t>5</w:t>
      </w:r>
      <w:r>
        <w:rPr>
          <w:rFonts w:hint="eastAsia"/>
        </w:rPr>
        <w:t>日承認の規約は</w:t>
      </w:r>
      <w:r w:rsidR="00427C6D">
        <w:rPr>
          <w:rFonts w:hint="eastAsia"/>
        </w:rPr>
        <w:t>、</w:t>
      </w:r>
      <w:r>
        <w:rPr>
          <w:rFonts w:hint="eastAsia"/>
        </w:rPr>
        <w:t>総務財務委員会承認の日から施行する。</w:t>
      </w:r>
    </w:p>
    <w:sectPr w:rsidR="001B0E29" w:rsidRPr="001B0E29" w:rsidSect="002D764A">
      <w:pgSz w:w="11906" w:h="16838" w:code="9"/>
      <w:pgMar w:top="1418" w:right="1418" w:bottom="1418" w:left="1418" w:header="567" w:footer="567" w:gutter="0"/>
      <w:cols w:space="425"/>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0D25" w14:textId="77777777" w:rsidR="002D764A" w:rsidRDefault="002D764A" w:rsidP="008648AA">
      <w:r>
        <w:separator/>
      </w:r>
    </w:p>
  </w:endnote>
  <w:endnote w:type="continuationSeparator" w:id="0">
    <w:p w14:paraId="64AA7ACA" w14:textId="77777777" w:rsidR="002D764A" w:rsidRDefault="002D764A"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8E52" w14:textId="77777777" w:rsidR="002D764A" w:rsidRDefault="002D764A" w:rsidP="008648AA">
      <w:r>
        <w:separator/>
      </w:r>
    </w:p>
  </w:footnote>
  <w:footnote w:type="continuationSeparator" w:id="0">
    <w:p w14:paraId="6FDE6135" w14:textId="77777777" w:rsidR="002D764A" w:rsidRDefault="002D764A"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5D5"/>
    <w:multiLevelType w:val="hybridMultilevel"/>
    <w:tmpl w:val="9F2E16E8"/>
    <w:lvl w:ilvl="0" w:tplc="E4F081BC">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187208B2"/>
    <w:multiLevelType w:val="singleLevel"/>
    <w:tmpl w:val="9BFEE6EC"/>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 w15:restartNumberingAfterBreak="0">
    <w:nsid w:val="227B02E9"/>
    <w:multiLevelType w:val="hybridMultilevel"/>
    <w:tmpl w:val="1B0011D8"/>
    <w:lvl w:ilvl="0" w:tplc="A51EE726">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24C73234"/>
    <w:multiLevelType w:val="hybridMultilevel"/>
    <w:tmpl w:val="542ED296"/>
    <w:lvl w:ilvl="0" w:tplc="1CC05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5" w15:restartNumberingAfterBreak="0">
    <w:nsid w:val="37045DAD"/>
    <w:multiLevelType w:val="hybridMultilevel"/>
    <w:tmpl w:val="470AD56C"/>
    <w:lvl w:ilvl="0" w:tplc="DA28EC6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CD37E6"/>
    <w:multiLevelType w:val="hybridMultilevel"/>
    <w:tmpl w:val="965A9888"/>
    <w:lvl w:ilvl="0" w:tplc="60D06C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87568969">
    <w:abstractNumId w:val="7"/>
  </w:num>
  <w:num w:numId="2" w16cid:durableId="1318654383">
    <w:abstractNumId w:val="4"/>
  </w:num>
  <w:num w:numId="3" w16cid:durableId="207106109">
    <w:abstractNumId w:val="1"/>
  </w:num>
  <w:num w:numId="4" w16cid:durableId="535972337">
    <w:abstractNumId w:val="5"/>
  </w:num>
  <w:num w:numId="5" w16cid:durableId="1830444468">
    <w:abstractNumId w:val="2"/>
  </w:num>
  <w:num w:numId="6" w16cid:durableId="212738103">
    <w:abstractNumId w:val="0"/>
  </w:num>
  <w:num w:numId="7" w16cid:durableId="1358309132">
    <w:abstractNumId w:val="3"/>
  </w:num>
  <w:num w:numId="8" w16cid:durableId="25912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35C45"/>
    <w:rsid w:val="000373AC"/>
    <w:rsid w:val="0005515C"/>
    <w:rsid w:val="00063741"/>
    <w:rsid w:val="00071F2D"/>
    <w:rsid w:val="0007605E"/>
    <w:rsid w:val="00076A35"/>
    <w:rsid w:val="000855BB"/>
    <w:rsid w:val="00087DC8"/>
    <w:rsid w:val="000949D9"/>
    <w:rsid w:val="000A5105"/>
    <w:rsid w:val="000C05D5"/>
    <w:rsid w:val="000D6D8E"/>
    <w:rsid w:val="000E3BFD"/>
    <w:rsid w:val="000F1D4A"/>
    <w:rsid w:val="000F5A92"/>
    <w:rsid w:val="00116271"/>
    <w:rsid w:val="00127B1B"/>
    <w:rsid w:val="00147D7E"/>
    <w:rsid w:val="0015437E"/>
    <w:rsid w:val="00154651"/>
    <w:rsid w:val="001574CE"/>
    <w:rsid w:val="001625C5"/>
    <w:rsid w:val="00173F24"/>
    <w:rsid w:val="001743C5"/>
    <w:rsid w:val="0018569B"/>
    <w:rsid w:val="001875E1"/>
    <w:rsid w:val="001A5E28"/>
    <w:rsid w:val="001B0E29"/>
    <w:rsid w:val="001B11A1"/>
    <w:rsid w:val="001B5543"/>
    <w:rsid w:val="001B5613"/>
    <w:rsid w:val="001C3B4A"/>
    <w:rsid w:val="001D1F47"/>
    <w:rsid w:val="001D52FC"/>
    <w:rsid w:val="001E7987"/>
    <w:rsid w:val="001F5D1B"/>
    <w:rsid w:val="00201D68"/>
    <w:rsid w:val="00205EBC"/>
    <w:rsid w:val="002120DF"/>
    <w:rsid w:val="00212321"/>
    <w:rsid w:val="002207C2"/>
    <w:rsid w:val="002403BD"/>
    <w:rsid w:val="00252100"/>
    <w:rsid w:val="00272B5C"/>
    <w:rsid w:val="00273020"/>
    <w:rsid w:val="00273994"/>
    <w:rsid w:val="00274A20"/>
    <w:rsid w:val="00286FBD"/>
    <w:rsid w:val="002D3182"/>
    <w:rsid w:val="002D764A"/>
    <w:rsid w:val="002E10BB"/>
    <w:rsid w:val="002E7381"/>
    <w:rsid w:val="002F3685"/>
    <w:rsid w:val="002F52E9"/>
    <w:rsid w:val="002F6522"/>
    <w:rsid w:val="00300975"/>
    <w:rsid w:val="00302E1D"/>
    <w:rsid w:val="003221A4"/>
    <w:rsid w:val="00331967"/>
    <w:rsid w:val="00332343"/>
    <w:rsid w:val="00336282"/>
    <w:rsid w:val="0034603F"/>
    <w:rsid w:val="00350EE9"/>
    <w:rsid w:val="003617F8"/>
    <w:rsid w:val="003646E9"/>
    <w:rsid w:val="00366762"/>
    <w:rsid w:val="0037342C"/>
    <w:rsid w:val="003952F0"/>
    <w:rsid w:val="003A2BED"/>
    <w:rsid w:val="003A4329"/>
    <w:rsid w:val="003A4F00"/>
    <w:rsid w:val="003B0486"/>
    <w:rsid w:val="003C2EAB"/>
    <w:rsid w:val="003E2F98"/>
    <w:rsid w:val="003F5B9F"/>
    <w:rsid w:val="00427C6D"/>
    <w:rsid w:val="004327C6"/>
    <w:rsid w:val="00437BF8"/>
    <w:rsid w:val="00441AAB"/>
    <w:rsid w:val="00442C85"/>
    <w:rsid w:val="004437F8"/>
    <w:rsid w:val="0045267C"/>
    <w:rsid w:val="004568A0"/>
    <w:rsid w:val="00457A3C"/>
    <w:rsid w:val="004673E3"/>
    <w:rsid w:val="004708C6"/>
    <w:rsid w:val="00472597"/>
    <w:rsid w:val="00476463"/>
    <w:rsid w:val="00476D06"/>
    <w:rsid w:val="004856B0"/>
    <w:rsid w:val="004A7F9A"/>
    <w:rsid w:val="004B47BE"/>
    <w:rsid w:val="004F24D2"/>
    <w:rsid w:val="00506741"/>
    <w:rsid w:val="00506AEA"/>
    <w:rsid w:val="00520F4E"/>
    <w:rsid w:val="00522B2D"/>
    <w:rsid w:val="005230CB"/>
    <w:rsid w:val="00525BA7"/>
    <w:rsid w:val="00540397"/>
    <w:rsid w:val="005702BB"/>
    <w:rsid w:val="00582968"/>
    <w:rsid w:val="00583960"/>
    <w:rsid w:val="00592F09"/>
    <w:rsid w:val="005941DE"/>
    <w:rsid w:val="00595623"/>
    <w:rsid w:val="00595940"/>
    <w:rsid w:val="005A5980"/>
    <w:rsid w:val="005A5B72"/>
    <w:rsid w:val="005B2E7E"/>
    <w:rsid w:val="005B5A45"/>
    <w:rsid w:val="005C6C10"/>
    <w:rsid w:val="005E0043"/>
    <w:rsid w:val="005E0569"/>
    <w:rsid w:val="005E535B"/>
    <w:rsid w:val="00610B91"/>
    <w:rsid w:val="00610EF7"/>
    <w:rsid w:val="006215C5"/>
    <w:rsid w:val="00632D4C"/>
    <w:rsid w:val="00635F07"/>
    <w:rsid w:val="006370F9"/>
    <w:rsid w:val="00640D53"/>
    <w:rsid w:val="006620D5"/>
    <w:rsid w:val="0066458F"/>
    <w:rsid w:val="006840F9"/>
    <w:rsid w:val="006979C2"/>
    <w:rsid w:val="006A1D80"/>
    <w:rsid w:val="006B59BF"/>
    <w:rsid w:val="006B6493"/>
    <w:rsid w:val="006B65D5"/>
    <w:rsid w:val="006B75FF"/>
    <w:rsid w:val="006E50C2"/>
    <w:rsid w:val="006F1D2F"/>
    <w:rsid w:val="00734B32"/>
    <w:rsid w:val="0073574D"/>
    <w:rsid w:val="00736F16"/>
    <w:rsid w:val="00745ABF"/>
    <w:rsid w:val="00775E93"/>
    <w:rsid w:val="00784A9A"/>
    <w:rsid w:val="00787BEA"/>
    <w:rsid w:val="007909B6"/>
    <w:rsid w:val="00793E08"/>
    <w:rsid w:val="007946E3"/>
    <w:rsid w:val="00796288"/>
    <w:rsid w:val="00796B70"/>
    <w:rsid w:val="007B265C"/>
    <w:rsid w:val="007B4DE9"/>
    <w:rsid w:val="007D202D"/>
    <w:rsid w:val="007D65C3"/>
    <w:rsid w:val="007E282F"/>
    <w:rsid w:val="007E613B"/>
    <w:rsid w:val="007E7296"/>
    <w:rsid w:val="007F7F85"/>
    <w:rsid w:val="008020DE"/>
    <w:rsid w:val="00804E3A"/>
    <w:rsid w:val="00805BBC"/>
    <w:rsid w:val="00821BDC"/>
    <w:rsid w:val="008261B5"/>
    <w:rsid w:val="0084536E"/>
    <w:rsid w:val="008603A8"/>
    <w:rsid w:val="00863037"/>
    <w:rsid w:val="008648AA"/>
    <w:rsid w:val="008756F0"/>
    <w:rsid w:val="00884C26"/>
    <w:rsid w:val="00887C2D"/>
    <w:rsid w:val="00897679"/>
    <w:rsid w:val="008A053B"/>
    <w:rsid w:val="008B0A69"/>
    <w:rsid w:val="008B2004"/>
    <w:rsid w:val="008D48C7"/>
    <w:rsid w:val="00912492"/>
    <w:rsid w:val="00912ED0"/>
    <w:rsid w:val="0091551D"/>
    <w:rsid w:val="009332B7"/>
    <w:rsid w:val="009337D9"/>
    <w:rsid w:val="00947940"/>
    <w:rsid w:val="009548B0"/>
    <w:rsid w:val="009671E8"/>
    <w:rsid w:val="00985452"/>
    <w:rsid w:val="00990D8E"/>
    <w:rsid w:val="00997A7C"/>
    <w:rsid w:val="009A4CA6"/>
    <w:rsid w:val="009B0179"/>
    <w:rsid w:val="009B281A"/>
    <w:rsid w:val="009C606E"/>
    <w:rsid w:val="009D767A"/>
    <w:rsid w:val="009F162E"/>
    <w:rsid w:val="00A00E0D"/>
    <w:rsid w:val="00A10F38"/>
    <w:rsid w:val="00A24ED7"/>
    <w:rsid w:val="00A25BEA"/>
    <w:rsid w:val="00A25E90"/>
    <w:rsid w:val="00A40310"/>
    <w:rsid w:val="00A5073C"/>
    <w:rsid w:val="00A62B30"/>
    <w:rsid w:val="00A72000"/>
    <w:rsid w:val="00A7340C"/>
    <w:rsid w:val="00A824DF"/>
    <w:rsid w:val="00A83C18"/>
    <w:rsid w:val="00A90859"/>
    <w:rsid w:val="00AC6391"/>
    <w:rsid w:val="00AC63E2"/>
    <w:rsid w:val="00AE0F1B"/>
    <w:rsid w:val="00AE5E58"/>
    <w:rsid w:val="00AF0AEB"/>
    <w:rsid w:val="00B000E8"/>
    <w:rsid w:val="00B01107"/>
    <w:rsid w:val="00B164DC"/>
    <w:rsid w:val="00B35C77"/>
    <w:rsid w:val="00B440E5"/>
    <w:rsid w:val="00B44771"/>
    <w:rsid w:val="00B50929"/>
    <w:rsid w:val="00B62C66"/>
    <w:rsid w:val="00B80C18"/>
    <w:rsid w:val="00B87CE2"/>
    <w:rsid w:val="00B91F77"/>
    <w:rsid w:val="00B97C15"/>
    <w:rsid w:val="00BA1165"/>
    <w:rsid w:val="00BB6156"/>
    <w:rsid w:val="00BC00D2"/>
    <w:rsid w:val="00BC746E"/>
    <w:rsid w:val="00BC7D46"/>
    <w:rsid w:val="00BD18B1"/>
    <w:rsid w:val="00BD2AC6"/>
    <w:rsid w:val="00BE223E"/>
    <w:rsid w:val="00C156CC"/>
    <w:rsid w:val="00C22218"/>
    <w:rsid w:val="00C24895"/>
    <w:rsid w:val="00C331E3"/>
    <w:rsid w:val="00C46773"/>
    <w:rsid w:val="00C50049"/>
    <w:rsid w:val="00C52C66"/>
    <w:rsid w:val="00C60E87"/>
    <w:rsid w:val="00C63C8D"/>
    <w:rsid w:val="00C706C1"/>
    <w:rsid w:val="00C7190F"/>
    <w:rsid w:val="00C923D5"/>
    <w:rsid w:val="00C969A7"/>
    <w:rsid w:val="00CB2FE1"/>
    <w:rsid w:val="00CB4EB3"/>
    <w:rsid w:val="00CB523A"/>
    <w:rsid w:val="00CC1A7B"/>
    <w:rsid w:val="00CC2102"/>
    <w:rsid w:val="00CC5114"/>
    <w:rsid w:val="00CD7BD0"/>
    <w:rsid w:val="00D037E0"/>
    <w:rsid w:val="00D05615"/>
    <w:rsid w:val="00D07A78"/>
    <w:rsid w:val="00D1763D"/>
    <w:rsid w:val="00D20757"/>
    <w:rsid w:val="00D252AA"/>
    <w:rsid w:val="00D42A7A"/>
    <w:rsid w:val="00D57413"/>
    <w:rsid w:val="00D57430"/>
    <w:rsid w:val="00D63D42"/>
    <w:rsid w:val="00D7549C"/>
    <w:rsid w:val="00D768CA"/>
    <w:rsid w:val="00D77FFB"/>
    <w:rsid w:val="00D8324E"/>
    <w:rsid w:val="00D8394B"/>
    <w:rsid w:val="00D87648"/>
    <w:rsid w:val="00DA14ED"/>
    <w:rsid w:val="00DB16C9"/>
    <w:rsid w:val="00DB380A"/>
    <w:rsid w:val="00DC7681"/>
    <w:rsid w:val="00DD2B9D"/>
    <w:rsid w:val="00DD3952"/>
    <w:rsid w:val="00DE528C"/>
    <w:rsid w:val="00DF657C"/>
    <w:rsid w:val="00E01AC0"/>
    <w:rsid w:val="00E11B77"/>
    <w:rsid w:val="00E1661A"/>
    <w:rsid w:val="00E23B38"/>
    <w:rsid w:val="00E30063"/>
    <w:rsid w:val="00E60525"/>
    <w:rsid w:val="00E856F3"/>
    <w:rsid w:val="00EA03E5"/>
    <w:rsid w:val="00EA17AE"/>
    <w:rsid w:val="00EB41FA"/>
    <w:rsid w:val="00ED0E7B"/>
    <w:rsid w:val="00ED6B32"/>
    <w:rsid w:val="00EE00CD"/>
    <w:rsid w:val="00EE4E78"/>
    <w:rsid w:val="00EF184B"/>
    <w:rsid w:val="00EF223D"/>
    <w:rsid w:val="00EF3AE3"/>
    <w:rsid w:val="00F0430C"/>
    <w:rsid w:val="00F12343"/>
    <w:rsid w:val="00F1394A"/>
    <w:rsid w:val="00F24813"/>
    <w:rsid w:val="00F45344"/>
    <w:rsid w:val="00F504E0"/>
    <w:rsid w:val="00F51CC7"/>
    <w:rsid w:val="00F62625"/>
    <w:rsid w:val="00F65358"/>
    <w:rsid w:val="00F71390"/>
    <w:rsid w:val="00F8057F"/>
    <w:rsid w:val="00F834BC"/>
    <w:rsid w:val="00F8735C"/>
    <w:rsid w:val="00F87A28"/>
    <w:rsid w:val="00F93A49"/>
    <w:rsid w:val="00F9732B"/>
    <w:rsid w:val="00FA6F6D"/>
    <w:rsid w:val="00FC112B"/>
    <w:rsid w:val="00FC61D5"/>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485F2"/>
  <w15:chartTrackingRefBased/>
  <w15:docId w15:val="{76B9E56E-B55C-489A-BFC7-D95ABE70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table" w:styleId="a9">
    <w:name w:val="Table Grid"/>
    <w:basedOn w:val="a1"/>
    <w:uiPriority w:val="59"/>
    <w:rsid w:val="0024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373AC"/>
    <w:pPr>
      <w:adjustRightInd w:val="0"/>
      <w:jc w:val="center"/>
      <w:textAlignment w:val="baseline"/>
    </w:pPr>
    <w:rPr>
      <w:kern w:val="0"/>
      <w:szCs w:val="20"/>
    </w:rPr>
  </w:style>
  <w:style w:type="character" w:customStyle="1" w:styleId="ab">
    <w:name w:val="記 (文字)"/>
    <w:link w:val="aa"/>
    <w:rsid w:val="000373AC"/>
    <w:rPr>
      <w:sz w:val="21"/>
    </w:rPr>
  </w:style>
  <w:style w:type="character" w:styleId="ac">
    <w:name w:val="annotation reference"/>
    <w:uiPriority w:val="99"/>
    <w:semiHidden/>
    <w:unhideWhenUsed/>
    <w:rsid w:val="00582968"/>
    <w:rPr>
      <w:sz w:val="18"/>
      <w:szCs w:val="18"/>
    </w:rPr>
  </w:style>
  <w:style w:type="paragraph" w:styleId="ad">
    <w:name w:val="annotation text"/>
    <w:basedOn w:val="a"/>
    <w:link w:val="ae"/>
    <w:uiPriority w:val="99"/>
    <w:semiHidden/>
    <w:unhideWhenUsed/>
    <w:rsid w:val="00582968"/>
    <w:pPr>
      <w:jc w:val="left"/>
    </w:pPr>
  </w:style>
  <w:style w:type="character" w:customStyle="1" w:styleId="ae">
    <w:name w:val="コメント文字列 (文字)"/>
    <w:link w:val="ad"/>
    <w:uiPriority w:val="99"/>
    <w:semiHidden/>
    <w:rsid w:val="00582968"/>
    <w:rPr>
      <w:kern w:val="2"/>
      <w:sz w:val="21"/>
      <w:szCs w:val="22"/>
    </w:rPr>
  </w:style>
  <w:style w:type="paragraph" w:styleId="af">
    <w:name w:val="annotation subject"/>
    <w:basedOn w:val="ad"/>
    <w:next w:val="ad"/>
    <w:link w:val="af0"/>
    <w:uiPriority w:val="99"/>
    <w:semiHidden/>
    <w:unhideWhenUsed/>
    <w:rsid w:val="00582968"/>
    <w:rPr>
      <w:b/>
      <w:bCs/>
    </w:rPr>
  </w:style>
  <w:style w:type="character" w:customStyle="1" w:styleId="af0">
    <w:name w:val="コメント内容 (文字)"/>
    <w:link w:val="af"/>
    <w:uiPriority w:val="99"/>
    <w:semiHidden/>
    <w:rsid w:val="00582968"/>
    <w:rPr>
      <w:b/>
      <w:bCs/>
      <w:kern w:val="2"/>
      <w:sz w:val="21"/>
      <w:szCs w:val="22"/>
    </w:rPr>
  </w:style>
  <w:style w:type="paragraph" w:styleId="Web">
    <w:name w:val="Normal (Web)"/>
    <w:basedOn w:val="a"/>
    <w:semiHidden/>
    <w:rsid w:val="00582968"/>
    <w:pPr>
      <w:widowControl/>
      <w:spacing w:before="100" w:beforeAutospacing="1" w:after="100" w:afterAutospacing="1"/>
      <w:jc w:val="left"/>
    </w:pPr>
    <w:rPr>
      <w:rFonts w:ascii="ＭＳ 明朝" w:hAnsi="ＭＳ 明朝"/>
      <w:kern w:val="0"/>
      <w:sz w:val="24"/>
      <w:szCs w:val="24"/>
    </w:rPr>
  </w:style>
  <w:style w:type="table" w:customStyle="1" w:styleId="1">
    <w:name w:val="表 (格子)1"/>
    <w:basedOn w:val="a1"/>
    <w:next w:val="a9"/>
    <w:uiPriority w:val="59"/>
    <w:rsid w:val="0058296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07A78"/>
    <w:pPr>
      <w:ind w:leftChars="400" w:left="840"/>
    </w:pPr>
  </w:style>
  <w:style w:type="paragraph" w:styleId="af2">
    <w:name w:val="Revision"/>
    <w:hidden/>
    <w:uiPriority w:val="99"/>
    <w:semiHidden/>
    <w:rsid w:val="00DE52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2D9E-4B34-4B48-8581-1A4CBE4D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Kotoh</dc:creator>
  <cp:keywords/>
  <cp:lastModifiedBy>AESJ Uchino</cp:lastModifiedBy>
  <cp:revision>4</cp:revision>
  <cp:lastPrinted>2017-02-09T08:21:00Z</cp:lastPrinted>
  <dcterms:created xsi:type="dcterms:W3CDTF">2024-02-06T04:44:00Z</dcterms:created>
  <dcterms:modified xsi:type="dcterms:W3CDTF">2024-02-27T01:55:00Z</dcterms:modified>
</cp:coreProperties>
</file>