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8256" w14:textId="0BC46B50" w:rsidR="00076A35" w:rsidRDefault="00376784" w:rsidP="00912ED0">
      <w:pPr>
        <w:wordWrap w:val="0"/>
        <w:jc w:val="right"/>
        <w:rPr>
          <w:rFonts w:hint="eastAsia"/>
        </w:rPr>
      </w:pPr>
      <w:r w:rsidRPr="00376784">
        <w:rPr>
          <w:rFonts w:hint="eastAsia"/>
          <w:bdr w:val="single" w:sz="4" w:space="0" w:color="auto"/>
        </w:rPr>
        <w:t xml:space="preserve">　</w:t>
      </w:r>
      <w:r w:rsidRPr="00376784">
        <w:rPr>
          <w:rFonts w:hint="eastAsia"/>
          <w:bdr w:val="single" w:sz="4" w:space="0" w:color="auto"/>
        </w:rPr>
        <w:t>0301-04</w:t>
      </w:r>
      <w:r w:rsidR="003516A0">
        <w:rPr>
          <w:rFonts w:hint="eastAsia"/>
          <w:noProof/>
        </w:rPr>
        <mc:AlternateContent>
          <mc:Choice Requires="wpg">
            <w:drawing>
              <wp:anchor distT="0" distB="0" distL="114300" distR="114300" simplePos="0" relativeHeight="251657728" behindDoc="0" locked="0" layoutInCell="1" allowOverlap="1" wp14:anchorId="6C66BF50" wp14:editId="588F47DA">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04BAD" w14:textId="77777777" w:rsidR="009B1D39" w:rsidRPr="00D91DCE" w:rsidRDefault="009B1D39" w:rsidP="00912ED0">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6BF50"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0604BAD" w14:textId="77777777" w:rsidR="009B1D39" w:rsidRPr="00D91DCE" w:rsidRDefault="009B1D39" w:rsidP="00912ED0">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p>
    <w:p w14:paraId="1273E7CD" w14:textId="77777777" w:rsidR="00912ED0" w:rsidRDefault="00912ED0">
      <w:pPr>
        <w:rPr>
          <w:rFonts w:hint="eastAsia"/>
        </w:rPr>
      </w:pPr>
    </w:p>
    <w:p w14:paraId="03904CB0" w14:textId="77777777" w:rsidR="005941DE" w:rsidRPr="00726DCD" w:rsidRDefault="00C71FB5" w:rsidP="005941DE">
      <w:pPr>
        <w:jc w:val="center"/>
        <w:rPr>
          <w:rFonts w:ascii="ＭＳ 明朝" w:hAnsi="ＭＳ 明朝" w:hint="eastAsia"/>
          <w:sz w:val="24"/>
          <w:szCs w:val="24"/>
        </w:rPr>
      </w:pPr>
      <w:r w:rsidRPr="00726DCD">
        <w:rPr>
          <w:rFonts w:ascii="ＭＳ 明朝" w:hAnsi="ＭＳ 明朝" w:hint="eastAsia"/>
          <w:sz w:val="24"/>
          <w:szCs w:val="24"/>
        </w:rPr>
        <w:t>予算執行手続きにかか</w:t>
      </w:r>
      <w:r w:rsidR="00F8735C" w:rsidRPr="00726DCD">
        <w:rPr>
          <w:rFonts w:ascii="ＭＳ 明朝" w:hAnsi="ＭＳ 明朝" w:hint="eastAsia"/>
          <w:sz w:val="24"/>
          <w:szCs w:val="24"/>
        </w:rPr>
        <w:t>る規約</w:t>
      </w:r>
    </w:p>
    <w:p w14:paraId="51DAABAB" w14:textId="77777777" w:rsidR="005941DE" w:rsidRPr="00F9780F" w:rsidRDefault="005941DE" w:rsidP="005941DE">
      <w:pPr>
        <w:rPr>
          <w:rFonts w:hint="eastAsia"/>
        </w:rPr>
      </w:pPr>
    </w:p>
    <w:p w14:paraId="4CF88DA5" w14:textId="77777777" w:rsidR="005941DE" w:rsidRDefault="007510C8" w:rsidP="005941DE">
      <w:pPr>
        <w:jc w:val="right"/>
        <w:rPr>
          <w:rFonts w:hint="eastAsia"/>
        </w:rPr>
      </w:pPr>
      <w:r>
        <w:rPr>
          <w:rFonts w:cs="ＭＳ 明朝" w:hint="eastAsia"/>
          <w:kern w:val="0"/>
          <w:szCs w:val="21"/>
        </w:rPr>
        <w:t>2020</w:t>
      </w:r>
      <w:r w:rsidR="009337D9" w:rsidRPr="00BC6B5B">
        <w:rPr>
          <w:rFonts w:cs="ＭＳ 明朝"/>
          <w:kern w:val="0"/>
          <w:szCs w:val="21"/>
        </w:rPr>
        <w:t>年</w:t>
      </w:r>
      <w:r w:rsidR="00F7247F">
        <w:rPr>
          <w:rFonts w:cs="ＭＳ 明朝" w:hint="eastAsia"/>
          <w:kern w:val="0"/>
          <w:szCs w:val="21"/>
        </w:rPr>
        <w:t>5</w:t>
      </w:r>
      <w:r w:rsidR="009337D9" w:rsidRPr="00BC6B5B">
        <w:rPr>
          <w:rFonts w:cs="ＭＳ 明朝"/>
          <w:kern w:val="0"/>
          <w:szCs w:val="21"/>
        </w:rPr>
        <w:t>月</w:t>
      </w:r>
      <w:r w:rsidR="00F7247F">
        <w:rPr>
          <w:rFonts w:cs="ＭＳ 明朝" w:hint="eastAsia"/>
          <w:kern w:val="0"/>
          <w:szCs w:val="21"/>
        </w:rPr>
        <w:t>20</w:t>
      </w:r>
      <w:r w:rsidR="009337D9" w:rsidRPr="00BC6B5B">
        <w:rPr>
          <w:rFonts w:cs="ＭＳ 明朝"/>
          <w:kern w:val="0"/>
          <w:szCs w:val="21"/>
        </w:rPr>
        <w:t xml:space="preserve">日　</w:t>
      </w:r>
      <w:r w:rsidR="00C71FB5">
        <w:rPr>
          <w:rFonts w:cs="ＭＳ 明朝" w:hint="eastAsia"/>
          <w:kern w:val="0"/>
          <w:szCs w:val="21"/>
        </w:rPr>
        <w:t>総務財務委員会</w:t>
      </w:r>
      <w:r w:rsidR="00F7247F">
        <w:rPr>
          <w:rFonts w:cs="ＭＳ 明朝" w:hint="eastAsia"/>
          <w:kern w:val="0"/>
          <w:szCs w:val="21"/>
        </w:rPr>
        <w:t>メール審議</w:t>
      </w:r>
      <w:r w:rsidR="009337D9">
        <w:rPr>
          <w:rFonts w:cs="ＭＳ 明朝" w:hint="eastAsia"/>
          <w:kern w:val="0"/>
          <w:szCs w:val="21"/>
        </w:rPr>
        <w:t>承認</w:t>
      </w:r>
    </w:p>
    <w:p w14:paraId="765EDA90" w14:textId="77777777" w:rsidR="00F8735C" w:rsidRDefault="00F8735C" w:rsidP="005B2E7E">
      <w:pPr>
        <w:ind w:left="420" w:hangingChars="200" w:hanging="420"/>
      </w:pPr>
    </w:p>
    <w:p w14:paraId="2FF3CE89" w14:textId="77777777" w:rsidR="005A4F15" w:rsidRDefault="005A4F15" w:rsidP="005B2E7E">
      <w:pPr>
        <w:ind w:left="420" w:hangingChars="200" w:hanging="420"/>
      </w:pPr>
      <w:r>
        <w:rPr>
          <w:rFonts w:hint="eastAsia"/>
        </w:rPr>
        <w:t>（前文）</w:t>
      </w:r>
    </w:p>
    <w:p w14:paraId="374719F0" w14:textId="77777777" w:rsidR="005935C1" w:rsidRPr="00726DCD" w:rsidRDefault="005935C1" w:rsidP="005935C1">
      <w:pPr>
        <w:ind w:left="420" w:hangingChars="200" w:hanging="420"/>
        <w:rPr>
          <w:rFonts w:hint="eastAsia"/>
        </w:rPr>
      </w:pPr>
      <w:r>
        <w:rPr>
          <w:rFonts w:hint="eastAsia"/>
        </w:rPr>
        <w:t>１　経理規程第</w:t>
      </w:r>
      <w:r>
        <w:rPr>
          <w:rFonts w:hint="eastAsia"/>
        </w:rPr>
        <w:t>40</w:t>
      </w:r>
      <w:r>
        <w:rPr>
          <w:rFonts w:hint="eastAsia"/>
        </w:rPr>
        <w:t>条および経理規程運用に関する規約（</w:t>
      </w:r>
      <w:r>
        <w:rPr>
          <w:rFonts w:hint="eastAsia"/>
        </w:rPr>
        <w:t>0303-01</w:t>
      </w:r>
      <w:r>
        <w:rPr>
          <w:rFonts w:hint="eastAsia"/>
        </w:rPr>
        <w:t>）第</w:t>
      </w:r>
      <w:r>
        <w:rPr>
          <w:rFonts w:hint="eastAsia"/>
        </w:rPr>
        <w:t>13</w:t>
      </w:r>
      <w:r>
        <w:rPr>
          <w:rFonts w:hint="eastAsia"/>
        </w:rPr>
        <w:t>条第</w:t>
      </w:r>
      <w:r w:rsidR="009F31C7">
        <w:rPr>
          <w:rFonts w:hint="eastAsia"/>
        </w:rPr>
        <w:t>3</w:t>
      </w:r>
      <w:r>
        <w:rPr>
          <w:rFonts w:hint="eastAsia"/>
        </w:rPr>
        <w:t>項に基</w:t>
      </w:r>
      <w:r w:rsidRPr="00726DCD">
        <w:rPr>
          <w:rFonts w:hint="eastAsia"/>
        </w:rPr>
        <w:t>づき，物品の購入および一般経費の予算を執行する手続きを以下のとおり定める。</w:t>
      </w:r>
    </w:p>
    <w:p w14:paraId="3DBAE08F" w14:textId="77777777" w:rsidR="002437E1" w:rsidRPr="00726DCD" w:rsidRDefault="005935C1" w:rsidP="005935C1">
      <w:pPr>
        <w:ind w:left="420" w:hangingChars="200" w:hanging="420"/>
        <w:rPr>
          <w:rFonts w:hint="eastAsia"/>
        </w:rPr>
      </w:pPr>
      <w:r w:rsidRPr="00726DCD">
        <w:rPr>
          <w:rFonts w:hint="eastAsia"/>
        </w:rPr>
        <w:t>２　予算の執行は，軽微なものを除き，執行に先だって承認を得ることを原則とする。</w:t>
      </w:r>
      <w:r w:rsidR="00DA0629" w:rsidRPr="00726DCD">
        <w:rPr>
          <w:rFonts w:hint="eastAsia"/>
        </w:rPr>
        <w:t>こ</w:t>
      </w:r>
      <w:r w:rsidR="00C611EC" w:rsidRPr="00726DCD">
        <w:rPr>
          <w:rFonts w:hint="eastAsia"/>
        </w:rPr>
        <w:t>こで予算の執行とは，</w:t>
      </w:r>
      <w:r w:rsidR="00DA0629" w:rsidRPr="00726DCD">
        <w:rPr>
          <w:rFonts w:hint="eastAsia"/>
        </w:rPr>
        <w:t>当該予算を活用して</w:t>
      </w:r>
      <w:r w:rsidR="001B5042">
        <w:rPr>
          <w:rFonts w:hint="eastAsia"/>
        </w:rPr>
        <w:t>おこな</w:t>
      </w:r>
      <w:r w:rsidR="00DA0629" w:rsidRPr="00726DCD">
        <w:rPr>
          <w:rFonts w:hint="eastAsia"/>
        </w:rPr>
        <w:t>う活動そのものをいう。</w:t>
      </w:r>
    </w:p>
    <w:p w14:paraId="454595A8" w14:textId="77777777" w:rsidR="005935C1" w:rsidRPr="00726DCD" w:rsidRDefault="002437E1" w:rsidP="005935C1">
      <w:pPr>
        <w:ind w:left="420" w:hangingChars="200" w:hanging="420"/>
        <w:rPr>
          <w:rFonts w:hint="eastAsia"/>
        </w:rPr>
      </w:pPr>
      <w:r w:rsidRPr="00726DCD">
        <w:rPr>
          <w:rFonts w:hint="eastAsia"/>
        </w:rPr>
        <w:t xml:space="preserve">３　</w:t>
      </w:r>
      <w:r w:rsidR="007B642B" w:rsidRPr="00726DCD">
        <w:rPr>
          <w:rFonts w:hint="eastAsia"/>
        </w:rPr>
        <w:t>予算</w:t>
      </w:r>
      <w:r w:rsidR="00C611EC" w:rsidRPr="00726DCD">
        <w:rPr>
          <w:rFonts w:hint="eastAsia"/>
        </w:rPr>
        <w:t>執行中に，</w:t>
      </w:r>
      <w:r w:rsidR="007B642B" w:rsidRPr="00726DCD">
        <w:rPr>
          <w:rFonts w:hint="eastAsia"/>
        </w:rPr>
        <w:t>事前に承認を得た金額を超える可能性が生じた</w:t>
      </w:r>
      <w:r w:rsidR="00C611EC" w:rsidRPr="00726DCD">
        <w:rPr>
          <w:rFonts w:hint="eastAsia"/>
        </w:rPr>
        <w:t>場合には，改めて</w:t>
      </w:r>
      <w:r w:rsidR="007B642B" w:rsidRPr="00726DCD">
        <w:rPr>
          <w:rFonts w:hint="eastAsia"/>
        </w:rPr>
        <w:t>承認を</w:t>
      </w:r>
      <w:r w:rsidR="00F7247F">
        <w:rPr>
          <w:rFonts w:hint="eastAsia"/>
        </w:rPr>
        <w:t>得る</w:t>
      </w:r>
      <w:r w:rsidR="0035596F" w:rsidRPr="00726DCD">
        <w:rPr>
          <w:rFonts w:hint="eastAsia"/>
        </w:rPr>
        <w:t>ことを原則</w:t>
      </w:r>
      <w:r w:rsidR="007B642B" w:rsidRPr="00726DCD">
        <w:rPr>
          <w:rFonts w:hint="eastAsia"/>
        </w:rPr>
        <w:t>とする。</w:t>
      </w:r>
      <w:r w:rsidR="00C611EC" w:rsidRPr="00726DCD">
        <w:rPr>
          <w:rFonts w:hint="eastAsia"/>
        </w:rPr>
        <w:t>ただし，</w:t>
      </w:r>
      <w:r w:rsidR="005D504E" w:rsidRPr="00726DCD">
        <w:rPr>
          <w:rFonts w:hint="eastAsia"/>
        </w:rPr>
        <w:t>有料セミナー等</w:t>
      </w:r>
      <w:r w:rsidR="007F5B22" w:rsidRPr="00726DCD">
        <w:rPr>
          <w:rFonts w:hint="eastAsia"/>
        </w:rPr>
        <w:t>，独自収入を</w:t>
      </w:r>
      <w:r w:rsidR="00F7247F">
        <w:rPr>
          <w:rFonts w:hint="eastAsia"/>
        </w:rPr>
        <w:t>ともな</w:t>
      </w:r>
      <w:r w:rsidR="007F5B22" w:rsidRPr="00726DCD">
        <w:rPr>
          <w:rFonts w:hint="eastAsia"/>
        </w:rPr>
        <w:t>う活動</w:t>
      </w:r>
      <w:r w:rsidR="005D504E" w:rsidRPr="00726DCD">
        <w:rPr>
          <w:rFonts w:hint="eastAsia"/>
        </w:rPr>
        <w:t>においては支出額の変更のみに適用する</w:t>
      </w:r>
      <w:r w:rsidR="00DA0629" w:rsidRPr="00726DCD">
        <w:rPr>
          <w:rFonts w:hint="eastAsia"/>
        </w:rPr>
        <w:t>。</w:t>
      </w:r>
    </w:p>
    <w:p w14:paraId="198B215B" w14:textId="77777777" w:rsidR="005935C1" w:rsidRPr="00726DCD" w:rsidRDefault="002437E1" w:rsidP="005935C1">
      <w:pPr>
        <w:ind w:left="420" w:hangingChars="200" w:hanging="420"/>
        <w:rPr>
          <w:rFonts w:hint="eastAsia"/>
        </w:rPr>
      </w:pPr>
      <w:r w:rsidRPr="00726DCD">
        <w:rPr>
          <w:rFonts w:hint="eastAsia"/>
        </w:rPr>
        <w:t>４</w:t>
      </w:r>
      <w:r w:rsidR="005935C1" w:rsidRPr="00726DCD">
        <w:rPr>
          <w:rFonts w:hint="eastAsia"/>
        </w:rPr>
        <w:t xml:space="preserve">　本規約でいう予算執行組織とは，</w:t>
      </w:r>
      <w:r w:rsidR="00FC45C3">
        <w:rPr>
          <w:rFonts w:hint="eastAsia"/>
        </w:rPr>
        <w:t>学会</w:t>
      </w:r>
      <w:r w:rsidR="005935C1" w:rsidRPr="00726DCD">
        <w:rPr>
          <w:rFonts w:hint="eastAsia"/>
        </w:rPr>
        <w:t>事務局，常置委員会，支部，部会，連絡会，専門委員会等予算が設定される組織を示す。</w:t>
      </w:r>
    </w:p>
    <w:p w14:paraId="098B52F0" w14:textId="77777777" w:rsidR="007241F4" w:rsidRPr="00726DCD" w:rsidRDefault="002437E1" w:rsidP="005935C1">
      <w:pPr>
        <w:ind w:left="420" w:hangingChars="200" w:hanging="420"/>
        <w:rPr>
          <w:rFonts w:hint="eastAsia"/>
        </w:rPr>
      </w:pPr>
      <w:r w:rsidRPr="00726DCD">
        <w:rPr>
          <w:rFonts w:hint="eastAsia"/>
        </w:rPr>
        <w:t>５</w:t>
      </w:r>
      <w:r w:rsidR="007241F4" w:rsidRPr="00726DCD">
        <w:rPr>
          <w:rFonts w:hint="eastAsia"/>
        </w:rPr>
        <w:t xml:space="preserve">　本規約でいう予算執行責任者等とは</w:t>
      </w:r>
      <w:r w:rsidR="00BA061C" w:rsidRPr="00726DCD">
        <w:rPr>
          <w:rFonts w:hint="eastAsia"/>
        </w:rPr>
        <w:t>，</w:t>
      </w:r>
      <w:r w:rsidR="007241F4" w:rsidRPr="00726DCD">
        <w:rPr>
          <w:rFonts w:hint="eastAsia"/>
        </w:rPr>
        <w:t>予算執行組織の責任者および予算管理責任者をいう。</w:t>
      </w:r>
    </w:p>
    <w:p w14:paraId="40F9817A" w14:textId="77777777" w:rsidR="005A4F15" w:rsidRPr="00726DCD" w:rsidRDefault="005A4F15" w:rsidP="005A4F15">
      <w:pPr>
        <w:ind w:left="420" w:hangingChars="200" w:hanging="420"/>
      </w:pPr>
    </w:p>
    <w:p w14:paraId="3EE8F951" w14:textId="77777777" w:rsidR="007575B8" w:rsidRDefault="007575B8" w:rsidP="007575B8">
      <w:pPr>
        <w:ind w:left="420" w:hangingChars="200" w:hanging="420"/>
        <w:jc w:val="center"/>
        <w:rPr>
          <w:rFonts w:hint="eastAsia"/>
        </w:rPr>
      </w:pPr>
      <w:r>
        <w:rPr>
          <w:rFonts w:hint="eastAsia"/>
        </w:rPr>
        <w:t>第１章　物品購入にかかる予算執行手続き</w:t>
      </w:r>
    </w:p>
    <w:p w14:paraId="0AB163A8" w14:textId="77777777" w:rsidR="007575B8" w:rsidRDefault="007575B8" w:rsidP="007575B8">
      <w:pPr>
        <w:ind w:left="420" w:hangingChars="200" w:hanging="420"/>
        <w:rPr>
          <w:rFonts w:hint="eastAsia"/>
        </w:rPr>
      </w:pPr>
      <w:r>
        <w:rPr>
          <w:rFonts w:hint="eastAsia"/>
        </w:rPr>
        <w:t>（</w:t>
      </w:r>
      <w:r w:rsidR="00FC45C3">
        <w:rPr>
          <w:rFonts w:hint="eastAsia"/>
        </w:rPr>
        <w:t>学会</w:t>
      </w:r>
      <w:r>
        <w:rPr>
          <w:rFonts w:hint="eastAsia"/>
        </w:rPr>
        <w:t>事務局における物品の購入手続き）</w:t>
      </w:r>
    </w:p>
    <w:p w14:paraId="5248E598" w14:textId="77777777" w:rsidR="007575B8" w:rsidRDefault="007575B8" w:rsidP="007575B8">
      <w:pPr>
        <w:ind w:left="420" w:hangingChars="200" w:hanging="420"/>
        <w:rPr>
          <w:rFonts w:hint="eastAsia"/>
        </w:rPr>
      </w:pPr>
      <w:r>
        <w:rPr>
          <w:rFonts w:hint="eastAsia"/>
        </w:rPr>
        <w:t>第１条　事務局</w:t>
      </w:r>
      <w:r w:rsidR="00FC45C3">
        <w:rPr>
          <w:rFonts w:hint="eastAsia"/>
        </w:rPr>
        <w:t>職</w:t>
      </w:r>
      <w:r>
        <w:rPr>
          <w:rFonts w:hint="eastAsia"/>
        </w:rPr>
        <w:t>員が物品を購入しようとする際には，別添</w:t>
      </w:r>
      <w:r>
        <w:rPr>
          <w:rFonts w:hint="eastAsia"/>
        </w:rPr>
        <w:t>1</w:t>
      </w:r>
      <w:r>
        <w:rPr>
          <w:rFonts w:hint="eastAsia"/>
        </w:rPr>
        <w:t>「物品購入伺い兼発注申請書」，または事務局長が定める電子承認システム（以下</w:t>
      </w:r>
      <w:r w:rsidR="009A0AEE">
        <w:rPr>
          <w:rFonts w:hint="eastAsia"/>
        </w:rPr>
        <w:t>，</w:t>
      </w:r>
      <w:r>
        <w:rPr>
          <w:rFonts w:hint="eastAsia"/>
        </w:rPr>
        <w:t>「電子承認」</w:t>
      </w:r>
      <w:r w:rsidR="009A0AEE">
        <w:rPr>
          <w:rFonts w:hint="eastAsia"/>
        </w:rPr>
        <w:t>という</w:t>
      </w:r>
      <w:r>
        <w:rPr>
          <w:rFonts w:hint="eastAsia"/>
        </w:rPr>
        <w:t>）を使用し承認を得ること。承認金額区分は</w:t>
      </w:r>
      <w:r w:rsidR="009B1D39">
        <w:rPr>
          <w:rFonts w:hint="eastAsia"/>
        </w:rPr>
        <w:t>以下</w:t>
      </w:r>
      <w:r>
        <w:rPr>
          <w:rFonts w:hint="eastAsia"/>
        </w:rPr>
        <w:t>のとおりとする。</w:t>
      </w:r>
    </w:p>
    <w:p w14:paraId="519CCF96" w14:textId="77777777" w:rsidR="007575B8" w:rsidRPr="00726DCD" w:rsidRDefault="007575B8" w:rsidP="00F7247F">
      <w:pPr>
        <w:tabs>
          <w:tab w:val="left" w:pos="5387"/>
        </w:tabs>
        <w:ind w:left="420" w:hangingChars="200" w:hanging="420"/>
        <w:rPr>
          <w:rFonts w:hint="eastAsia"/>
        </w:rPr>
      </w:pPr>
      <w:r>
        <w:rPr>
          <w:rFonts w:hint="eastAsia"/>
        </w:rPr>
        <w:t>（１）</w:t>
      </w:r>
      <w:r>
        <w:rPr>
          <w:rFonts w:hint="eastAsia"/>
        </w:rPr>
        <w:t>10,000</w:t>
      </w:r>
      <w:r>
        <w:rPr>
          <w:rFonts w:hint="eastAsia"/>
        </w:rPr>
        <w:t>円未満</w:t>
      </w:r>
      <w:r w:rsidR="009A301C">
        <w:rPr>
          <w:rFonts w:hint="eastAsia"/>
        </w:rPr>
        <w:t>：</w:t>
      </w:r>
      <w:r w:rsidR="00F7247F">
        <w:tab/>
      </w:r>
      <w:r w:rsidRPr="00726DCD">
        <w:rPr>
          <w:rFonts w:hint="eastAsia"/>
        </w:rPr>
        <w:t>課長</w:t>
      </w:r>
    </w:p>
    <w:p w14:paraId="07D47F64" w14:textId="77777777" w:rsidR="007575B8" w:rsidRPr="00726DCD" w:rsidRDefault="007575B8" w:rsidP="00F7247F">
      <w:pPr>
        <w:tabs>
          <w:tab w:val="left" w:pos="5387"/>
        </w:tabs>
        <w:ind w:left="420" w:hangingChars="200" w:hanging="420"/>
        <w:rPr>
          <w:rFonts w:hint="eastAsia"/>
        </w:rPr>
      </w:pPr>
      <w:r w:rsidRPr="00726DCD">
        <w:rPr>
          <w:rFonts w:hint="eastAsia"/>
        </w:rPr>
        <w:t>（２）</w:t>
      </w:r>
      <w:r w:rsidRPr="00726DCD">
        <w:rPr>
          <w:rFonts w:hint="eastAsia"/>
        </w:rPr>
        <w:t>10,000</w:t>
      </w:r>
      <w:r w:rsidRPr="00726DCD">
        <w:rPr>
          <w:rFonts w:hint="eastAsia"/>
        </w:rPr>
        <w:t>円以上</w:t>
      </w:r>
      <w:r w:rsidRPr="00726DCD">
        <w:rPr>
          <w:rFonts w:hint="eastAsia"/>
        </w:rPr>
        <w:t>100,000</w:t>
      </w:r>
      <w:r w:rsidRPr="00726DCD">
        <w:rPr>
          <w:rFonts w:hint="eastAsia"/>
        </w:rPr>
        <w:t>円未満</w:t>
      </w:r>
      <w:r w:rsidR="009A301C" w:rsidRPr="00726DCD">
        <w:rPr>
          <w:rFonts w:hint="eastAsia"/>
        </w:rPr>
        <w:t>：</w:t>
      </w:r>
      <w:r w:rsidR="00F7247F">
        <w:tab/>
      </w:r>
      <w:r w:rsidR="002D78AF" w:rsidRPr="00726DCD">
        <w:rPr>
          <w:rFonts w:hint="eastAsia"/>
        </w:rPr>
        <w:t>事務</w:t>
      </w:r>
      <w:r w:rsidRPr="00726DCD">
        <w:rPr>
          <w:rFonts w:hint="eastAsia"/>
        </w:rPr>
        <w:t>局長</w:t>
      </w:r>
    </w:p>
    <w:p w14:paraId="7E27E741" w14:textId="77777777" w:rsidR="007575B8" w:rsidRPr="00726DCD" w:rsidRDefault="007575B8" w:rsidP="00F7247F">
      <w:pPr>
        <w:tabs>
          <w:tab w:val="left" w:pos="5387"/>
        </w:tabs>
        <w:ind w:left="420" w:hangingChars="200" w:hanging="420"/>
        <w:rPr>
          <w:rFonts w:hint="eastAsia"/>
        </w:rPr>
      </w:pPr>
      <w:r w:rsidRPr="00726DCD">
        <w:rPr>
          <w:rFonts w:hint="eastAsia"/>
        </w:rPr>
        <w:t>（３）</w:t>
      </w:r>
      <w:r w:rsidRPr="00726DCD">
        <w:rPr>
          <w:rFonts w:hint="eastAsia"/>
        </w:rPr>
        <w:t>100,000</w:t>
      </w:r>
      <w:r w:rsidRPr="00726DCD">
        <w:rPr>
          <w:rFonts w:hint="eastAsia"/>
        </w:rPr>
        <w:t>円以上</w:t>
      </w:r>
      <w:r w:rsidRPr="00726DCD">
        <w:rPr>
          <w:rFonts w:hint="eastAsia"/>
        </w:rPr>
        <w:t>200,000</w:t>
      </w:r>
      <w:r w:rsidRPr="00726DCD">
        <w:rPr>
          <w:rFonts w:hint="eastAsia"/>
        </w:rPr>
        <w:t>円未満（少額固定資産）</w:t>
      </w:r>
      <w:r w:rsidR="009A301C" w:rsidRPr="00726DCD">
        <w:rPr>
          <w:rFonts w:hint="eastAsia"/>
        </w:rPr>
        <w:t>：</w:t>
      </w:r>
      <w:r w:rsidRPr="00726DCD">
        <w:rPr>
          <w:rFonts w:hint="eastAsia"/>
        </w:rPr>
        <w:tab/>
      </w:r>
      <w:r w:rsidR="002D78AF" w:rsidRPr="00726DCD">
        <w:rPr>
          <w:rFonts w:hint="eastAsia"/>
        </w:rPr>
        <w:t>事務</w:t>
      </w:r>
      <w:r w:rsidRPr="00726DCD">
        <w:rPr>
          <w:rFonts w:hint="eastAsia"/>
        </w:rPr>
        <w:t>局長</w:t>
      </w:r>
    </w:p>
    <w:p w14:paraId="5BDFB733" w14:textId="77777777" w:rsidR="007575B8" w:rsidRPr="00726DCD" w:rsidRDefault="007575B8" w:rsidP="00F7247F">
      <w:pPr>
        <w:tabs>
          <w:tab w:val="left" w:pos="5387"/>
        </w:tabs>
        <w:ind w:left="420" w:hangingChars="200" w:hanging="420"/>
        <w:rPr>
          <w:rFonts w:hint="eastAsia"/>
        </w:rPr>
      </w:pPr>
      <w:r w:rsidRPr="00726DCD">
        <w:rPr>
          <w:rFonts w:hint="eastAsia"/>
        </w:rPr>
        <w:t>（４）</w:t>
      </w:r>
      <w:r w:rsidRPr="00726DCD">
        <w:rPr>
          <w:rFonts w:hint="eastAsia"/>
        </w:rPr>
        <w:t>200,000</w:t>
      </w:r>
      <w:r w:rsidRPr="00726DCD">
        <w:rPr>
          <w:rFonts w:hint="eastAsia"/>
        </w:rPr>
        <w:t>円以上</w:t>
      </w:r>
      <w:r w:rsidRPr="00726DCD">
        <w:rPr>
          <w:rFonts w:hint="eastAsia"/>
        </w:rPr>
        <w:t>1,000,000</w:t>
      </w:r>
      <w:r w:rsidRPr="00726DCD">
        <w:rPr>
          <w:rFonts w:hint="eastAsia"/>
        </w:rPr>
        <w:t>円未満（固定資産）</w:t>
      </w:r>
      <w:r w:rsidR="009A301C" w:rsidRPr="00726DCD">
        <w:rPr>
          <w:rFonts w:hint="eastAsia"/>
        </w:rPr>
        <w:t>：</w:t>
      </w:r>
      <w:r w:rsidRPr="00726DCD">
        <w:tab/>
      </w:r>
      <w:r w:rsidR="002D78AF" w:rsidRPr="00726DCD">
        <w:rPr>
          <w:rFonts w:hint="eastAsia"/>
        </w:rPr>
        <w:t>事務</w:t>
      </w:r>
      <w:r w:rsidRPr="00726DCD">
        <w:rPr>
          <w:rFonts w:hint="eastAsia"/>
        </w:rPr>
        <w:t>局長</w:t>
      </w:r>
    </w:p>
    <w:p w14:paraId="308412D8" w14:textId="77777777" w:rsidR="002D78AF" w:rsidRPr="00726DCD" w:rsidRDefault="002D78AF" w:rsidP="00F7247F">
      <w:pPr>
        <w:tabs>
          <w:tab w:val="left" w:pos="5387"/>
        </w:tabs>
        <w:rPr>
          <w:rFonts w:hint="eastAsia"/>
        </w:rPr>
      </w:pPr>
      <w:r w:rsidRPr="00726DCD">
        <w:rPr>
          <w:rFonts w:hint="eastAsia"/>
        </w:rPr>
        <w:t>（５）</w:t>
      </w:r>
      <w:r w:rsidRPr="00726DCD">
        <w:rPr>
          <w:rFonts w:hint="eastAsia"/>
        </w:rPr>
        <w:t>1,000,000</w:t>
      </w:r>
      <w:r w:rsidRPr="00726DCD">
        <w:rPr>
          <w:rFonts w:hint="eastAsia"/>
        </w:rPr>
        <w:t>円以上（固定資産）</w:t>
      </w:r>
      <w:r w:rsidR="009A301C" w:rsidRPr="00726DCD">
        <w:rPr>
          <w:rFonts w:hint="eastAsia"/>
        </w:rPr>
        <w:t>：</w:t>
      </w:r>
      <w:r w:rsidR="00F7247F">
        <w:tab/>
      </w:r>
      <w:r w:rsidRPr="00F7247F">
        <w:rPr>
          <w:rFonts w:hint="eastAsia"/>
        </w:rPr>
        <w:t>担当理事複数名</w:t>
      </w:r>
      <w:r w:rsidR="001B5042">
        <w:rPr>
          <w:rFonts w:hint="eastAsia"/>
        </w:rPr>
        <w:t>およ</w:t>
      </w:r>
      <w:r w:rsidR="006E48FD" w:rsidRPr="00F7247F">
        <w:rPr>
          <w:rFonts w:hint="eastAsia"/>
        </w:rPr>
        <w:t>び</w:t>
      </w:r>
      <w:r w:rsidRPr="00F7247F">
        <w:rPr>
          <w:rFonts w:hint="eastAsia"/>
        </w:rPr>
        <w:t>財務理事</w:t>
      </w:r>
      <w:r w:rsidR="007158F8" w:rsidRPr="00F7247F">
        <w:rPr>
          <w:rFonts w:hint="eastAsia"/>
        </w:rPr>
        <w:t>複数名</w:t>
      </w:r>
    </w:p>
    <w:p w14:paraId="55D3B0D9" w14:textId="77777777" w:rsidR="007575B8" w:rsidRDefault="007575B8" w:rsidP="007575B8">
      <w:pPr>
        <w:ind w:left="420" w:hangingChars="200" w:hanging="420"/>
        <w:rPr>
          <w:rFonts w:hint="eastAsia"/>
        </w:rPr>
      </w:pPr>
      <w:r>
        <w:rPr>
          <w:rFonts w:hint="eastAsia"/>
        </w:rPr>
        <w:t>２　申請者と承認者は，同一であってはならない。</w:t>
      </w:r>
    </w:p>
    <w:p w14:paraId="35346081" w14:textId="77777777" w:rsidR="002D78AF" w:rsidRDefault="002D78AF" w:rsidP="007575B8">
      <w:pPr>
        <w:ind w:left="420" w:hangingChars="200" w:hanging="420"/>
        <w:rPr>
          <w:rFonts w:hint="eastAsia"/>
        </w:rPr>
      </w:pPr>
      <w:r w:rsidRPr="00726DCD">
        <w:rPr>
          <w:rFonts w:hint="eastAsia"/>
        </w:rPr>
        <w:t xml:space="preserve">３　</w:t>
      </w:r>
      <w:r w:rsidRPr="00726DCD">
        <w:rPr>
          <w:rFonts w:hint="eastAsia"/>
        </w:rPr>
        <w:t>100,000</w:t>
      </w:r>
      <w:r w:rsidR="0060798B" w:rsidRPr="00726DCD">
        <w:rPr>
          <w:rFonts w:hint="eastAsia"/>
        </w:rPr>
        <w:t>円以上の申請にあたっては</w:t>
      </w:r>
      <w:r w:rsidRPr="00726DCD">
        <w:rPr>
          <w:rFonts w:hint="eastAsia"/>
        </w:rPr>
        <w:t>契約書</w:t>
      </w:r>
      <w:r w:rsidR="001410F0" w:rsidRPr="00726DCD">
        <w:rPr>
          <w:rFonts w:hint="eastAsia"/>
        </w:rPr>
        <w:t>案</w:t>
      </w:r>
      <w:r w:rsidR="0060798B" w:rsidRPr="00726DCD">
        <w:rPr>
          <w:rFonts w:hint="eastAsia"/>
        </w:rPr>
        <w:t>，または金額，納期，仕様（以下</w:t>
      </w:r>
      <w:r w:rsidR="009A0AEE">
        <w:rPr>
          <w:rFonts w:hint="eastAsia"/>
        </w:rPr>
        <w:t>，</w:t>
      </w:r>
      <w:r w:rsidR="0060798B" w:rsidRPr="00726DCD">
        <w:rPr>
          <w:rFonts w:hint="eastAsia"/>
        </w:rPr>
        <w:t>「契約条件」という）が</w:t>
      </w:r>
      <w:r w:rsidR="00FC45C3">
        <w:rPr>
          <w:rFonts w:hint="eastAsia"/>
        </w:rPr>
        <w:t>わか</w:t>
      </w:r>
      <w:r w:rsidR="0060798B" w:rsidRPr="00726DCD">
        <w:rPr>
          <w:rFonts w:hint="eastAsia"/>
        </w:rPr>
        <w:t>る資料</w:t>
      </w:r>
      <w:r w:rsidRPr="00726DCD">
        <w:rPr>
          <w:rFonts w:hint="eastAsia"/>
        </w:rPr>
        <w:t>を添付すること。</w:t>
      </w:r>
    </w:p>
    <w:p w14:paraId="35670F61" w14:textId="77777777" w:rsidR="008C3008" w:rsidRPr="00F7247F" w:rsidRDefault="008C3008" w:rsidP="007575B8">
      <w:pPr>
        <w:ind w:left="420" w:hangingChars="200" w:hanging="420"/>
        <w:rPr>
          <w:rFonts w:hint="eastAsia"/>
        </w:rPr>
      </w:pPr>
      <w:r w:rsidRPr="00F7247F">
        <w:rPr>
          <w:rFonts w:hint="eastAsia"/>
        </w:rPr>
        <w:t>４　ソフトウェア等</w:t>
      </w:r>
      <w:r w:rsidR="00F712D6" w:rsidRPr="00F7247F">
        <w:rPr>
          <w:rFonts w:hint="eastAsia"/>
        </w:rPr>
        <w:t>無形財産</w:t>
      </w:r>
      <w:r w:rsidRPr="00F7247F">
        <w:rPr>
          <w:rFonts w:hint="eastAsia"/>
        </w:rPr>
        <w:t>についても，</w:t>
      </w:r>
      <w:r w:rsidRPr="00F7247F">
        <w:rPr>
          <w:rFonts w:hint="eastAsia"/>
        </w:rPr>
        <w:t>100,000</w:t>
      </w:r>
      <w:r w:rsidRPr="00F7247F">
        <w:rPr>
          <w:rFonts w:hint="eastAsia"/>
        </w:rPr>
        <w:t>円以上の場合は固定資産として扱う必要があることから，購入手続きについては物品として取り扱う。</w:t>
      </w:r>
    </w:p>
    <w:p w14:paraId="4DC5BFE6" w14:textId="77777777" w:rsidR="00A40B24" w:rsidRPr="00F7247F" w:rsidRDefault="00A40B24" w:rsidP="00A40B24">
      <w:pPr>
        <w:ind w:left="420" w:hangingChars="200" w:hanging="420"/>
        <w:rPr>
          <w:rFonts w:hint="eastAsia"/>
        </w:rPr>
      </w:pPr>
      <w:r w:rsidRPr="00F7247F">
        <w:rPr>
          <w:rFonts w:hint="eastAsia"/>
        </w:rPr>
        <w:t>５　同一仕様品を複数同時購入する場合には，購入の承認は単品の購入金額ではなく，</w:t>
      </w:r>
      <w:r w:rsidR="004460F2" w:rsidRPr="00F7247F">
        <w:rPr>
          <w:rFonts w:hint="eastAsia"/>
        </w:rPr>
        <w:t>総額に対応する承認者とすること。</w:t>
      </w:r>
    </w:p>
    <w:p w14:paraId="365FB538" w14:textId="77777777" w:rsidR="007575B8" w:rsidRDefault="007575B8" w:rsidP="007575B8">
      <w:pPr>
        <w:ind w:left="420" w:hangingChars="200" w:hanging="420"/>
      </w:pPr>
    </w:p>
    <w:p w14:paraId="10B7F6F2" w14:textId="77777777" w:rsidR="007575B8" w:rsidRPr="00F7247F" w:rsidRDefault="007575B8" w:rsidP="007575B8">
      <w:pPr>
        <w:ind w:left="420" w:hangingChars="200" w:hanging="420"/>
        <w:rPr>
          <w:rFonts w:hint="eastAsia"/>
        </w:rPr>
      </w:pPr>
      <w:r w:rsidRPr="00F7247F">
        <w:rPr>
          <w:rFonts w:hint="eastAsia"/>
        </w:rPr>
        <w:t>（</w:t>
      </w:r>
      <w:r w:rsidR="00FC45C3" w:rsidRPr="00F7247F">
        <w:rPr>
          <w:rFonts w:hint="eastAsia"/>
        </w:rPr>
        <w:t>学会</w:t>
      </w:r>
      <w:r w:rsidRPr="00F7247F">
        <w:rPr>
          <w:rFonts w:hint="eastAsia"/>
        </w:rPr>
        <w:t>事務局以外の予算執行組織の</w:t>
      </w:r>
      <w:r w:rsidR="00052577" w:rsidRPr="00F7247F">
        <w:rPr>
          <w:rFonts w:hint="eastAsia"/>
        </w:rPr>
        <w:t>物品購入</w:t>
      </w:r>
      <w:r w:rsidRPr="00F7247F">
        <w:rPr>
          <w:rFonts w:hint="eastAsia"/>
        </w:rPr>
        <w:t>手続き）</w:t>
      </w:r>
    </w:p>
    <w:p w14:paraId="7C894DF8" w14:textId="77777777" w:rsidR="007575B8" w:rsidRPr="00F7247F" w:rsidRDefault="007575B8" w:rsidP="007575B8">
      <w:pPr>
        <w:ind w:left="420" w:hangingChars="200" w:hanging="420"/>
        <w:rPr>
          <w:rFonts w:hint="eastAsia"/>
        </w:rPr>
      </w:pPr>
      <w:r w:rsidRPr="00F7247F">
        <w:rPr>
          <w:rFonts w:hint="eastAsia"/>
        </w:rPr>
        <w:t xml:space="preserve">第２条　</w:t>
      </w:r>
      <w:r w:rsidR="00FC45C3" w:rsidRPr="00F7247F">
        <w:rPr>
          <w:rFonts w:hint="eastAsia"/>
        </w:rPr>
        <w:t>学会</w:t>
      </w:r>
      <w:r w:rsidRPr="00F7247F">
        <w:rPr>
          <w:rFonts w:hint="eastAsia"/>
        </w:rPr>
        <w:t>事務局以外の予算執行組織が，経理規程第</w:t>
      </w:r>
      <w:r w:rsidRPr="00F7247F">
        <w:rPr>
          <w:rFonts w:hint="eastAsia"/>
        </w:rPr>
        <w:t>27</w:t>
      </w:r>
      <w:r w:rsidRPr="00F7247F">
        <w:rPr>
          <w:rFonts w:hint="eastAsia"/>
        </w:rPr>
        <w:t>条</w:t>
      </w:r>
      <w:r w:rsidR="00BB45AB" w:rsidRPr="00F7247F">
        <w:rPr>
          <w:rFonts w:hint="eastAsia"/>
        </w:rPr>
        <w:t>第</w:t>
      </w:r>
      <w:r w:rsidR="00BB45AB" w:rsidRPr="00F7247F">
        <w:rPr>
          <w:rFonts w:hint="eastAsia"/>
        </w:rPr>
        <w:t>2</w:t>
      </w:r>
      <w:r w:rsidR="00BB45AB" w:rsidRPr="00F7247F">
        <w:rPr>
          <w:rFonts w:hint="eastAsia"/>
        </w:rPr>
        <w:t>項に基づき，</w:t>
      </w:r>
      <w:r w:rsidRPr="00F7247F">
        <w:rPr>
          <w:rFonts w:hint="eastAsia"/>
        </w:rPr>
        <w:t>固定資産（</w:t>
      </w:r>
      <w:r w:rsidRPr="00F7247F">
        <w:rPr>
          <w:rFonts w:hint="eastAsia"/>
        </w:rPr>
        <w:t>100,000</w:t>
      </w:r>
      <w:r w:rsidRPr="00F7247F">
        <w:rPr>
          <w:rFonts w:hint="eastAsia"/>
        </w:rPr>
        <w:t>円以上の物品等）</w:t>
      </w:r>
      <w:r w:rsidR="00297268" w:rsidRPr="00F7247F">
        <w:rPr>
          <w:rFonts w:hint="eastAsia"/>
        </w:rPr>
        <w:t>（</w:t>
      </w:r>
      <w:r w:rsidR="00A70F48" w:rsidRPr="00726DCD">
        <w:rPr>
          <w:rFonts w:hint="eastAsia"/>
        </w:rPr>
        <w:t>以下</w:t>
      </w:r>
      <w:r w:rsidR="00A70F48">
        <w:rPr>
          <w:rFonts w:hint="eastAsia"/>
        </w:rPr>
        <w:t>，</w:t>
      </w:r>
      <w:r w:rsidR="00297268" w:rsidRPr="00F7247F">
        <w:rPr>
          <w:rFonts w:hint="eastAsia"/>
        </w:rPr>
        <w:t>「固定資産等」という）</w:t>
      </w:r>
      <w:r w:rsidR="00C501A4" w:rsidRPr="00F7247F">
        <w:rPr>
          <w:rFonts w:hint="eastAsia"/>
        </w:rPr>
        <w:t>の</w:t>
      </w:r>
      <w:r w:rsidR="006266D1" w:rsidRPr="00F7247F">
        <w:rPr>
          <w:rFonts w:hint="eastAsia"/>
        </w:rPr>
        <w:t>貸与を受けること</w:t>
      </w:r>
      <w:r w:rsidR="00C501A4" w:rsidRPr="00F7247F">
        <w:rPr>
          <w:rFonts w:hint="eastAsia"/>
        </w:rPr>
        <w:t>を計画するときは</w:t>
      </w:r>
      <w:r w:rsidR="00A70F48">
        <w:rPr>
          <w:rFonts w:hint="eastAsia"/>
        </w:rPr>
        <w:t>，</w:t>
      </w:r>
      <w:r w:rsidR="008C3008" w:rsidRPr="00F7247F">
        <w:rPr>
          <w:rFonts w:hint="eastAsia"/>
        </w:rPr>
        <w:t>学</w:t>
      </w:r>
      <w:r w:rsidR="008C3008" w:rsidRPr="00F7247F">
        <w:rPr>
          <w:rFonts w:hint="eastAsia"/>
        </w:rPr>
        <w:lastRenderedPageBreak/>
        <w:t>会事務局に</w:t>
      </w:r>
      <w:r w:rsidR="00C501A4" w:rsidRPr="00F7247F">
        <w:rPr>
          <w:rFonts w:hint="eastAsia"/>
        </w:rPr>
        <w:t>予算設定を</w:t>
      </w:r>
      <w:r w:rsidR="008C3008" w:rsidRPr="00F7247F">
        <w:rPr>
          <w:rFonts w:hint="eastAsia"/>
        </w:rPr>
        <w:t>依頼する。</w:t>
      </w:r>
    </w:p>
    <w:p w14:paraId="3A811BCE" w14:textId="77777777" w:rsidR="007575B8" w:rsidRPr="00F7247F" w:rsidRDefault="00C501A4" w:rsidP="007575B8">
      <w:pPr>
        <w:ind w:left="420" w:hangingChars="200" w:hanging="420"/>
        <w:rPr>
          <w:rFonts w:hint="eastAsia"/>
        </w:rPr>
      </w:pPr>
      <w:r w:rsidRPr="00F7247F">
        <w:rPr>
          <w:rFonts w:hint="eastAsia"/>
        </w:rPr>
        <w:t xml:space="preserve">２　</w:t>
      </w:r>
      <w:r w:rsidR="00297268" w:rsidRPr="00F7247F">
        <w:rPr>
          <w:rFonts w:hint="eastAsia"/>
        </w:rPr>
        <w:t>学会事務局以外の予算執行組織が，固定資産</w:t>
      </w:r>
      <w:r w:rsidR="00F722C5" w:rsidRPr="00F7247F">
        <w:rPr>
          <w:rFonts w:hint="eastAsia"/>
        </w:rPr>
        <w:t>等の取得と</w:t>
      </w:r>
      <w:r w:rsidR="00297268" w:rsidRPr="00F7247F">
        <w:rPr>
          <w:rFonts w:hint="eastAsia"/>
        </w:rPr>
        <w:t>貸与を希望する場合は，別添</w:t>
      </w:r>
      <w:r w:rsidR="007510C8" w:rsidRPr="00F7247F">
        <w:rPr>
          <w:rFonts w:hint="eastAsia"/>
        </w:rPr>
        <w:t>2</w:t>
      </w:r>
      <w:r w:rsidR="00F639EE" w:rsidRPr="00F7247F">
        <w:rPr>
          <w:rFonts w:hint="eastAsia"/>
        </w:rPr>
        <w:t>「固定資産取得依頼</w:t>
      </w:r>
      <w:r w:rsidR="00A70F48">
        <w:rPr>
          <w:rFonts w:hint="eastAsia"/>
        </w:rPr>
        <w:t>なら</w:t>
      </w:r>
      <w:r w:rsidR="00F639EE" w:rsidRPr="00F7247F">
        <w:rPr>
          <w:rFonts w:hint="eastAsia"/>
        </w:rPr>
        <w:t>びに貸与申請書</w:t>
      </w:r>
      <w:r w:rsidR="00297268" w:rsidRPr="00F7247F">
        <w:rPr>
          <w:rFonts w:hint="eastAsia"/>
        </w:rPr>
        <w:t>」を学会事務局に</w:t>
      </w:r>
      <w:r w:rsidR="00F639EE" w:rsidRPr="00F7247F">
        <w:rPr>
          <w:rFonts w:hint="eastAsia"/>
        </w:rPr>
        <w:t>提出</w:t>
      </w:r>
      <w:r w:rsidR="00297268" w:rsidRPr="00F7247F">
        <w:rPr>
          <w:rFonts w:hint="eastAsia"/>
        </w:rPr>
        <w:t>する。</w:t>
      </w:r>
    </w:p>
    <w:p w14:paraId="0614794B" w14:textId="77777777" w:rsidR="00297268" w:rsidRPr="00F7247F" w:rsidRDefault="00297268" w:rsidP="007575B8">
      <w:pPr>
        <w:ind w:left="420" w:hangingChars="200" w:hanging="420"/>
        <w:rPr>
          <w:rFonts w:hint="eastAsia"/>
        </w:rPr>
      </w:pPr>
      <w:r w:rsidRPr="00F7247F">
        <w:rPr>
          <w:rFonts w:hint="eastAsia"/>
        </w:rPr>
        <w:t>３　学会事務局は，申請内容を審査のうえ，第</w:t>
      </w:r>
      <w:r w:rsidRPr="00F7247F">
        <w:rPr>
          <w:rFonts w:hint="eastAsia"/>
        </w:rPr>
        <w:t>1</w:t>
      </w:r>
      <w:r w:rsidRPr="00F7247F">
        <w:rPr>
          <w:rFonts w:hint="eastAsia"/>
        </w:rPr>
        <w:t>条に準じて固定資産等を取得し</w:t>
      </w:r>
      <w:r w:rsidR="00A70F48">
        <w:rPr>
          <w:rFonts w:hint="eastAsia"/>
        </w:rPr>
        <w:t>，</w:t>
      </w:r>
      <w:r w:rsidRPr="00F7247F">
        <w:rPr>
          <w:rFonts w:hint="eastAsia"/>
        </w:rPr>
        <w:t>貸与する。</w:t>
      </w:r>
      <w:r w:rsidR="00E91250" w:rsidRPr="00F7247F">
        <w:rPr>
          <w:rFonts w:hint="eastAsia"/>
        </w:rPr>
        <w:t>なお，第</w:t>
      </w:r>
      <w:r w:rsidR="00E91250" w:rsidRPr="00F7247F">
        <w:rPr>
          <w:rFonts w:hint="eastAsia"/>
        </w:rPr>
        <w:t>1</w:t>
      </w:r>
      <w:r w:rsidR="00E91250" w:rsidRPr="00F7247F">
        <w:rPr>
          <w:rFonts w:hint="eastAsia"/>
        </w:rPr>
        <w:t>条の承認者に加え，</w:t>
      </w:r>
      <w:r w:rsidR="007510C8" w:rsidRPr="00F7247F">
        <w:rPr>
          <w:rFonts w:hint="eastAsia"/>
        </w:rPr>
        <w:t>学会事務局以外の組織からの依頼に基づく</w:t>
      </w:r>
      <w:r w:rsidR="00E91250" w:rsidRPr="00F7247F">
        <w:rPr>
          <w:rFonts w:hint="eastAsia"/>
        </w:rPr>
        <w:t>100,000</w:t>
      </w:r>
      <w:r w:rsidR="00E91250" w:rsidRPr="00F7247F">
        <w:rPr>
          <w:rFonts w:hint="eastAsia"/>
        </w:rPr>
        <w:t>円以上の物品購入はすべて財務理事の承認を得るものとする。</w:t>
      </w:r>
    </w:p>
    <w:p w14:paraId="5A7DE259" w14:textId="77777777" w:rsidR="00297268" w:rsidRPr="00F7247F" w:rsidRDefault="00EA409D" w:rsidP="007575B8">
      <w:pPr>
        <w:ind w:left="420" w:hangingChars="200" w:hanging="420"/>
      </w:pPr>
      <w:r w:rsidRPr="00F7247F">
        <w:rPr>
          <w:rFonts w:hint="eastAsia"/>
        </w:rPr>
        <w:t>４　学会事務局以外の組織に貸与されている固定資産の減価償却費相当額を，償却期間あるいは借用期間の短い方の期間，貸与を受けている組織の配分金から差し引く。</w:t>
      </w:r>
    </w:p>
    <w:p w14:paraId="2A6161B3" w14:textId="77777777" w:rsidR="00052577" w:rsidRPr="00F7247F" w:rsidRDefault="00052577" w:rsidP="00F7247F">
      <w:pPr>
        <w:ind w:left="420" w:hangingChars="200" w:hanging="420"/>
        <w:rPr>
          <w:rFonts w:hint="eastAsia"/>
        </w:rPr>
      </w:pPr>
    </w:p>
    <w:p w14:paraId="74EDE30C" w14:textId="77777777" w:rsidR="00052577" w:rsidRPr="00F7247F" w:rsidRDefault="00052577" w:rsidP="00F7247F">
      <w:pPr>
        <w:ind w:left="420" w:hangingChars="200" w:hanging="420"/>
        <w:rPr>
          <w:rFonts w:hint="eastAsia"/>
        </w:rPr>
      </w:pPr>
      <w:r w:rsidRPr="001B5042">
        <w:rPr>
          <w:rFonts w:hint="eastAsia"/>
        </w:rPr>
        <w:t>第</w:t>
      </w:r>
      <w:r w:rsidR="00EB2D4A">
        <w:rPr>
          <w:rFonts w:hint="eastAsia"/>
        </w:rPr>
        <w:t>２</w:t>
      </w:r>
      <w:r w:rsidRPr="001B5042">
        <w:rPr>
          <w:rFonts w:hint="eastAsia"/>
        </w:rPr>
        <w:t>条</w:t>
      </w:r>
      <w:r w:rsidR="00EB2D4A">
        <w:rPr>
          <w:rFonts w:hint="eastAsia"/>
        </w:rPr>
        <w:t>の２</w:t>
      </w:r>
      <w:r w:rsidRPr="00F7247F">
        <w:rPr>
          <w:rFonts w:hint="eastAsia"/>
        </w:rPr>
        <w:t xml:space="preserve">　学会事務局以外の組織については，固定資産に該当しない物品であっても，別途定める耐久消費財を購入しようとする場合は，</w:t>
      </w:r>
      <w:r w:rsidR="00052A95" w:rsidRPr="00F7247F">
        <w:rPr>
          <w:rFonts w:hint="eastAsia"/>
        </w:rPr>
        <w:t>本規約</w:t>
      </w:r>
      <w:r w:rsidR="00547360" w:rsidRPr="00F7247F">
        <w:rPr>
          <w:rFonts w:hint="eastAsia"/>
        </w:rPr>
        <w:t>第</w:t>
      </w:r>
      <w:r w:rsidR="00EB2D4A">
        <w:rPr>
          <w:rFonts w:hint="eastAsia"/>
        </w:rPr>
        <w:t>2</w:t>
      </w:r>
      <w:r w:rsidR="00547360" w:rsidRPr="00F7247F">
        <w:rPr>
          <w:rFonts w:hint="eastAsia"/>
        </w:rPr>
        <w:t>章で</w:t>
      </w:r>
      <w:r w:rsidR="00052A95" w:rsidRPr="00F7247F">
        <w:rPr>
          <w:rFonts w:hint="eastAsia"/>
        </w:rPr>
        <w:t>定める承認区分に応じた承認を得ることに加えて，別途定めるところにより，財務理事の承認を得るものとする。</w:t>
      </w:r>
    </w:p>
    <w:p w14:paraId="652C2716" w14:textId="77777777" w:rsidR="00052577" w:rsidRPr="00547360" w:rsidRDefault="00052577" w:rsidP="001F47E6">
      <w:pPr>
        <w:ind w:left="420" w:hangingChars="200" w:hanging="420"/>
        <w:jc w:val="center"/>
        <w:rPr>
          <w:rFonts w:hint="eastAsia"/>
        </w:rPr>
      </w:pPr>
    </w:p>
    <w:p w14:paraId="69E46E33" w14:textId="77777777" w:rsidR="007575B8" w:rsidRDefault="007575B8" w:rsidP="001F47E6">
      <w:pPr>
        <w:ind w:left="420" w:hangingChars="200" w:hanging="420"/>
        <w:jc w:val="center"/>
        <w:rPr>
          <w:rFonts w:hint="eastAsia"/>
        </w:rPr>
      </w:pPr>
      <w:r>
        <w:rPr>
          <w:rFonts w:hint="eastAsia"/>
        </w:rPr>
        <w:t>第</w:t>
      </w:r>
      <w:r w:rsidR="001F47E6">
        <w:rPr>
          <w:rFonts w:hint="eastAsia"/>
        </w:rPr>
        <w:t>２</w:t>
      </w:r>
      <w:r>
        <w:rPr>
          <w:rFonts w:hint="eastAsia"/>
        </w:rPr>
        <w:t>章　一般経費執行手続き</w:t>
      </w:r>
    </w:p>
    <w:p w14:paraId="7B649A5A" w14:textId="77777777" w:rsidR="007575B8" w:rsidRDefault="007575B8" w:rsidP="007575B8">
      <w:pPr>
        <w:ind w:left="420" w:hangingChars="200" w:hanging="420"/>
        <w:rPr>
          <w:rFonts w:hint="eastAsia"/>
        </w:rPr>
      </w:pPr>
      <w:r>
        <w:rPr>
          <w:rFonts w:hint="eastAsia"/>
        </w:rPr>
        <w:t>（一般経費予算執行手続き）</w:t>
      </w:r>
    </w:p>
    <w:p w14:paraId="5D826A40" w14:textId="77777777" w:rsidR="007575B8" w:rsidRPr="00726DCD" w:rsidRDefault="007575B8" w:rsidP="007575B8">
      <w:pPr>
        <w:ind w:left="420" w:hangingChars="200" w:hanging="420"/>
        <w:rPr>
          <w:rFonts w:hint="eastAsia"/>
        </w:rPr>
      </w:pPr>
      <w:r>
        <w:rPr>
          <w:rFonts w:hint="eastAsia"/>
        </w:rPr>
        <w:t>第</w:t>
      </w:r>
      <w:r w:rsidR="00EB2D4A">
        <w:rPr>
          <w:rFonts w:hint="eastAsia"/>
        </w:rPr>
        <w:t>３</w:t>
      </w:r>
      <w:r>
        <w:rPr>
          <w:rFonts w:hint="eastAsia"/>
        </w:rPr>
        <w:t>条　予算執行組織が，経理規程第</w:t>
      </w:r>
      <w:r>
        <w:rPr>
          <w:rFonts w:hint="eastAsia"/>
        </w:rPr>
        <w:t>27</w:t>
      </w:r>
      <w:r>
        <w:rPr>
          <w:rFonts w:hint="eastAsia"/>
        </w:rPr>
        <w:t>条の固定資産</w:t>
      </w:r>
      <w:r w:rsidR="001F47E6">
        <w:rPr>
          <w:rFonts w:hint="eastAsia"/>
        </w:rPr>
        <w:t>（</w:t>
      </w:r>
      <w:r>
        <w:rPr>
          <w:rFonts w:hint="eastAsia"/>
        </w:rPr>
        <w:t>100,000</w:t>
      </w:r>
      <w:r>
        <w:rPr>
          <w:rFonts w:hint="eastAsia"/>
        </w:rPr>
        <w:t>円以上の物品等</w:t>
      </w:r>
      <w:r w:rsidR="001F47E6">
        <w:rPr>
          <w:rFonts w:hint="eastAsia"/>
        </w:rPr>
        <w:t>）</w:t>
      </w:r>
      <w:r>
        <w:rPr>
          <w:rFonts w:hint="eastAsia"/>
        </w:rPr>
        <w:t>取得を除く</w:t>
      </w:r>
      <w:r w:rsidRPr="00726DCD">
        <w:rPr>
          <w:rFonts w:hint="eastAsia"/>
        </w:rPr>
        <w:t>1</w:t>
      </w:r>
      <w:r w:rsidR="00181D2F" w:rsidRPr="00726DCD">
        <w:rPr>
          <w:rFonts w:hint="eastAsia"/>
        </w:rPr>
        <w:t>0</w:t>
      </w:r>
      <w:r w:rsidRPr="00726DCD">
        <w:rPr>
          <w:rFonts w:hint="eastAsia"/>
        </w:rPr>
        <w:t>0,000</w:t>
      </w:r>
      <w:r w:rsidRPr="00726DCD">
        <w:rPr>
          <w:rFonts w:hint="eastAsia"/>
        </w:rPr>
        <w:t>円以上の予算を執行しようとする際には，</w:t>
      </w:r>
      <w:r w:rsidR="00E1628C" w:rsidRPr="00726DCD">
        <w:rPr>
          <w:rFonts w:hint="eastAsia"/>
        </w:rPr>
        <w:t>第</w:t>
      </w:r>
      <w:r w:rsidR="00E1628C" w:rsidRPr="00726DCD">
        <w:rPr>
          <w:rFonts w:hint="eastAsia"/>
        </w:rPr>
        <w:t>4</w:t>
      </w:r>
      <w:r w:rsidR="00E1628C" w:rsidRPr="00726DCD">
        <w:rPr>
          <w:rFonts w:hint="eastAsia"/>
        </w:rPr>
        <w:t>項に示す場合を除き</w:t>
      </w:r>
      <w:r w:rsidR="00A24FE5">
        <w:rPr>
          <w:rFonts w:hint="eastAsia"/>
        </w:rPr>
        <w:t>，</w:t>
      </w:r>
      <w:r w:rsidR="00535699" w:rsidRPr="00726DCD">
        <w:rPr>
          <w:rFonts w:hint="eastAsia"/>
        </w:rPr>
        <w:t>以下により予算執行に先立ち承認を得ること。</w:t>
      </w:r>
      <w:r w:rsidR="00264312" w:rsidRPr="00726DCD">
        <w:rPr>
          <w:rFonts w:hint="eastAsia"/>
        </w:rPr>
        <w:t>承認金額区分は以下のとおりと</w:t>
      </w:r>
      <w:r w:rsidR="00BA061C" w:rsidRPr="00726DCD">
        <w:rPr>
          <w:rFonts w:hint="eastAsia"/>
        </w:rPr>
        <w:t>し，</w:t>
      </w:r>
      <w:r w:rsidR="00264312" w:rsidRPr="00726DCD">
        <w:rPr>
          <w:rFonts w:hint="eastAsia"/>
        </w:rPr>
        <w:t>費用区分は</w:t>
      </w:r>
      <w:r w:rsidR="00BA061C" w:rsidRPr="00726DCD">
        <w:rPr>
          <w:rFonts w:hint="eastAsia"/>
        </w:rPr>
        <w:t>本部配布予算および独自収入予算</w:t>
      </w:r>
      <w:r w:rsidR="00264312" w:rsidRPr="00726DCD">
        <w:rPr>
          <w:rFonts w:hint="eastAsia"/>
        </w:rPr>
        <w:t>を合わせた総額とする。</w:t>
      </w:r>
      <w:r w:rsidR="00535699" w:rsidRPr="00726DCD">
        <w:rPr>
          <w:rFonts w:hint="eastAsia"/>
        </w:rPr>
        <w:t>（同一予算執行単位の分割処理は不可）。</w:t>
      </w:r>
    </w:p>
    <w:p w14:paraId="6F330751" w14:textId="77777777" w:rsidR="000F4285" w:rsidRPr="00726DCD" w:rsidRDefault="00181D2F" w:rsidP="00DC4DE7">
      <w:pPr>
        <w:ind w:left="420" w:hangingChars="200" w:hanging="420"/>
        <w:rPr>
          <w:rFonts w:hint="eastAsia"/>
        </w:rPr>
      </w:pPr>
      <w:r w:rsidRPr="00726DCD">
        <w:rPr>
          <w:rFonts w:hint="eastAsia"/>
        </w:rPr>
        <w:t>（１</w:t>
      </w:r>
      <w:r w:rsidR="00535699" w:rsidRPr="00726DCD">
        <w:rPr>
          <w:rFonts w:hint="eastAsia"/>
        </w:rPr>
        <w:t>）</w:t>
      </w:r>
      <w:r w:rsidR="000F4285" w:rsidRPr="00726DCD">
        <w:rPr>
          <w:rFonts w:hint="eastAsia"/>
        </w:rPr>
        <w:t>100,000</w:t>
      </w:r>
      <w:r w:rsidR="000F4285" w:rsidRPr="00726DCD">
        <w:rPr>
          <w:rFonts w:hint="eastAsia"/>
        </w:rPr>
        <w:t>円以上</w:t>
      </w:r>
      <w:r w:rsidR="000F4285" w:rsidRPr="00726DCD">
        <w:rPr>
          <w:rFonts w:hint="eastAsia"/>
        </w:rPr>
        <w:t>1,000,000</w:t>
      </w:r>
      <w:r w:rsidR="000F4285" w:rsidRPr="00726DCD">
        <w:rPr>
          <w:rFonts w:hint="eastAsia"/>
        </w:rPr>
        <w:t>円未満</w:t>
      </w:r>
      <w:r w:rsidR="009A301C" w:rsidRPr="00726DCD">
        <w:rPr>
          <w:rFonts w:hint="eastAsia"/>
        </w:rPr>
        <w:t>：</w:t>
      </w:r>
      <w:r w:rsidR="007F5B22" w:rsidRPr="00726DCD">
        <w:rPr>
          <w:rFonts w:hint="eastAsia"/>
        </w:rPr>
        <w:t xml:space="preserve">　　</w:t>
      </w:r>
      <w:r w:rsidR="00F2542A" w:rsidRPr="00726DCD">
        <w:rPr>
          <w:rFonts w:hint="eastAsia"/>
        </w:rPr>
        <w:t>予算執行組織の責任者</w:t>
      </w:r>
      <w:r w:rsidR="0037373D" w:rsidRPr="00726DCD">
        <w:rPr>
          <w:rFonts w:hint="eastAsia"/>
        </w:rPr>
        <w:t>あるいは</w:t>
      </w:r>
      <w:r w:rsidR="000F4285" w:rsidRPr="00726DCD">
        <w:rPr>
          <w:rFonts w:hint="eastAsia"/>
        </w:rPr>
        <w:t>会議体</w:t>
      </w:r>
    </w:p>
    <w:p w14:paraId="13ACA81D" w14:textId="77777777" w:rsidR="000F4285" w:rsidRPr="00726DCD" w:rsidRDefault="00535699" w:rsidP="000F4285">
      <w:pPr>
        <w:ind w:left="420" w:hangingChars="200" w:hanging="420"/>
        <w:rPr>
          <w:rFonts w:hint="eastAsia"/>
        </w:rPr>
      </w:pPr>
      <w:r w:rsidRPr="00726DCD">
        <w:rPr>
          <w:rFonts w:hint="eastAsia"/>
        </w:rPr>
        <w:t>（</w:t>
      </w:r>
      <w:r w:rsidR="00181D2F" w:rsidRPr="00726DCD">
        <w:rPr>
          <w:rFonts w:hint="eastAsia"/>
        </w:rPr>
        <w:t>２</w:t>
      </w:r>
      <w:r w:rsidR="000F4285" w:rsidRPr="00726DCD">
        <w:rPr>
          <w:rFonts w:hint="eastAsia"/>
        </w:rPr>
        <w:t>）</w:t>
      </w:r>
      <w:r w:rsidR="000F4285" w:rsidRPr="00726DCD">
        <w:rPr>
          <w:rFonts w:hint="eastAsia"/>
        </w:rPr>
        <w:t>1,000,000</w:t>
      </w:r>
      <w:r w:rsidR="00B82E44" w:rsidRPr="00726DCD">
        <w:rPr>
          <w:rFonts w:hint="eastAsia"/>
        </w:rPr>
        <w:t>円</w:t>
      </w:r>
      <w:r w:rsidR="000F4285" w:rsidRPr="00726DCD">
        <w:rPr>
          <w:rFonts w:hint="eastAsia"/>
        </w:rPr>
        <w:t>以上</w:t>
      </w:r>
      <w:r w:rsidR="009A301C" w:rsidRPr="00726DCD">
        <w:rPr>
          <w:rFonts w:hint="eastAsia"/>
        </w:rPr>
        <w:t>：</w:t>
      </w:r>
      <w:r w:rsidR="00B82E44" w:rsidRPr="00726DCD">
        <w:rPr>
          <w:rFonts w:hint="eastAsia"/>
        </w:rPr>
        <w:t xml:space="preserve">　　　　　　　</w:t>
      </w:r>
      <w:r w:rsidR="000F4285" w:rsidRPr="00726DCD">
        <w:rPr>
          <w:rFonts w:hint="eastAsia"/>
        </w:rPr>
        <w:t xml:space="preserve">　　担当理事複数名（該当者がいない場合は財務理事）</w:t>
      </w:r>
    </w:p>
    <w:p w14:paraId="61BA1369" w14:textId="77777777" w:rsidR="00E1628C" w:rsidRDefault="007575B8" w:rsidP="00726DCD">
      <w:pPr>
        <w:ind w:left="424" w:hangingChars="202" w:hanging="424"/>
        <w:rPr>
          <w:rFonts w:hint="eastAsia"/>
        </w:rPr>
      </w:pPr>
      <w:r w:rsidRPr="00726DCD">
        <w:rPr>
          <w:rFonts w:hint="eastAsia"/>
        </w:rPr>
        <w:t xml:space="preserve">２　</w:t>
      </w:r>
      <w:r w:rsidR="00E1628C" w:rsidRPr="00726DCD">
        <w:rPr>
          <w:rFonts w:hint="eastAsia"/>
        </w:rPr>
        <w:t>承認の方法は</w:t>
      </w:r>
      <w:r w:rsidR="0035596F" w:rsidRPr="00726DCD">
        <w:rPr>
          <w:rFonts w:hint="eastAsia"/>
        </w:rPr>
        <w:t>，</w:t>
      </w:r>
      <w:r w:rsidR="00E1628C" w:rsidRPr="00726DCD">
        <w:rPr>
          <w:rFonts w:hint="eastAsia"/>
        </w:rPr>
        <w:t>会議体に拠る場合は，予算執行計画が明示された付議資料と議事録</w:t>
      </w:r>
      <w:r w:rsidR="0035596F" w:rsidRPr="00726DCD">
        <w:rPr>
          <w:rFonts w:hint="eastAsia"/>
        </w:rPr>
        <w:t>，</w:t>
      </w:r>
      <w:r w:rsidR="00E1628C" w:rsidRPr="00726DCD">
        <w:rPr>
          <w:rFonts w:hint="eastAsia"/>
        </w:rPr>
        <w:t>もしくは別添</w:t>
      </w:r>
      <w:r w:rsidR="00E1628C" w:rsidRPr="00726DCD">
        <w:rPr>
          <w:rFonts w:hint="eastAsia"/>
        </w:rPr>
        <w:t>3</w:t>
      </w:r>
      <w:r w:rsidR="00E1628C" w:rsidRPr="00726DCD">
        <w:rPr>
          <w:rFonts w:hint="eastAsia"/>
        </w:rPr>
        <w:t>「予算執行承認書」</w:t>
      </w:r>
      <w:r w:rsidR="0035596F" w:rsidRPr="00726DCD">
        <w:rPr>
          <w:rFonts w:hint="eastAsia"/>
        </w:rPr>
        <w:t>，</w:t>
      </w:r>
      <w:r w:rsidR="00E1628C">
        <w:rPr>
          <w:rFonts w:hint="eastAsia"/>
        </w:rPr>
        <w:t>責任者による場合は別添</w:t>
      </w:r>
      <w:r w:rsidR="00E1628C">
        <w:rPr>
          <w:rFonts w:hint="eastAsia"/>
        </w:rPr>
        <w:t>3</w:t>
      </w:r>
      <w:r w:rsidR="00E1628C">
        <w:rPr>
          <w:rFonts w:hint="eastAsia"/>
        </w:rPr>
        <w:t>「予算執行承認書」もしくは電子承認による。</w:t>
      </w:r>
    </w:p>
    <w:p w14:paraId="3A8789CC" w14:textId="77777777" w:rsidR="00535699" w:rsidRDefault="00E1628C" w:rsidP="00726DCD">
      <w:pPr>
        <w:ind w:left="424" w:hangingChars="202" w:hanging="424"/>
        <w:rPr>
          <w:rFonts w:hint="eastAsia"/>
        </w:rPr>
      </w:pPr>
      <w:r>
        <w:rPr>
          <w:rFonts w:hint="eastAsia"/>
        </w:rPr>
        <w:t xml:space="preserve">３　</w:t>
      </w:r>
      <w:r w:rsidR="00535699">
        <w:rPr>
          <w:rFonts w:hint="eastAsia"/>
        </w:rPr>
        <w:t>100,000</w:t>
      </w:r>
      <w:r w:rsidR="00535699">
        <w:rPr>
          <w:rFonts w:hint="eastAsia"/>
        </w:rPr>
        <w:t>円以上の事案については</w:t>
      </w:r>
      <w:r w:rsidR="0035596F">
        <w:rPr>
          <w:rFonts w:hint="eastAsia"/>
        </w:rPr>
        <w:t>，</w:t>
      </w:r>
      <w:r w:rsidR="00535699">
        <w:rPr>
          <w:rFonts w:hint="eastAsia"/>
        </w:rPr>
        <w:t>契約条件も含めて承認を得ること。</w:t>
      </w:r>
    </w:p>
    <w:p w14:paraId="7CBE2B1A" w14:textId="77777777" w:rsidR="006F691A" w:rsidRPr="00726DCD" w:rsidRDefault="00E1628C" w:rsidP="00726DCD">
      <w:pPr>
        <w:ind w:left="424" w:hangingChars="202" w:hanging="424"/>
        <w:rPr>
          <w:rFonts w:hint="eastAsia"/>
        </w:rPr>
      </w:pPr>
      <w:r w:rsidRPr="00726DCD">
        <w:rPr>
          <w:rFonts w:hint="eastAsia"/>
        </w:rPr>
        <w:t>４</w:t>
      </w:r>
      <w:r w:rsidR="00535699" w:rsidRPr="00726DCD">
        <w:rPr>
          <w:rFonts w:hint="eastAsia"/>
        </w:rPr>
        <w:t xml:space="preserve">　</w:t>
      </w:r>
      <w:r w:rsidR="006F691A" w:rsidRPr="00726DCD">
        <w:rPr>
          <w:rFonts w:hint="eastAsia"/>
        </w:rPr>
        <w:t>次に示す案件については</w:t>
      </w:r>
      <w:r w:rsidR="00BA061C" w:rsidRPr="00726DCD">
        <w:rPr>
          <w:rFonts w:hint="eastAsia"/>
        </w:rPr>
        <w:t>，議決が明らかな文書（契約書，</w:t>
      </w:r>
      <w:r w:rsidRPr="00726DCD">
        <w:rPr>
          <w:rFonts w:hint="eastAsia"/>
        </w:rPr>
        <w:t>付議資料，</w:t>
      </w:r>
      <w:r w:rsidR="00BA061C" w:rsidRPr="00726DCD">
        <w:rPr>
          <w:rFonts w:hint="eastAsia"/>
        </w:rPr>
        <w:t>議事録等）</w:t>
      </w:r>
      <w:r w:rsidR="00535699" w:rsidRPr="00726DCD">
        <w:rPr>
          <w:rFonts w:hint="eastAsia"/>
        </w:rPr>
        <w:t>が存在する場合は，改めて執行承認を取得することを要しない</w:t>
      </w:r>
      <w:r w:rsidR="006F691A" w:rsidRPr="00726DCD">
        <w:rPr>
          <w:rFonts w:hint="eastAsia"/>
        </w:rPr>
        <w:t>。</w:t>
      </w:r>
    </w:p>
    <w:p w14:paraId="2688760A" w14:textId="77777777" w:rsidR="006F691A" w:rsidRPr="00726DCD" w:rsidRDefault="006F691A" w:rsidP="00726DCD">
      <w:pPr>
        <w:rPr>
          <w:rFonts w:hint="eastAsia"/>
        </w:rPr>
      </w:pPr>
      <w:r w:rsidRPr="00726DCD">
        <w:rPr>
          <w:rFonts w:hint="eastAsia"/>
        </w:rPr>
        <w:t>（１）金銭支払いを伴う契約が既に承認されている場合。</w:t>
      </w:r>
    </w:p>
    <w:p w14:paraId="5C251F32" w14:textId="77777777" w:rsidR="006F691A" w:rsidRPr="00726DCD" w:rsidRDefault="006F691A" w:rsidP="00726DCD">
      <w:pPr>
        <w:ind w:left="424" w:hangingChars="202" w:hanging="424"/>
        <w:rPr>
          <w:rFonts w:hint="eastAsia"/>
        </w:rPr>
      </w:pPr>
      <w:r w:rsidRPr="00726DCD">
        <w:rPr>
          <w:rFonts w:hint="eastAsia"/>
        </w:rPr>
        <w:t>（２）予算執行組織の会議体において</w:t>
      </w:r>
      <w:r w:rsidR="00BA061C" w:rsidRPr="00726DCD">
        <w:rPr>
          <w:rFonts w:hint="eastAsia"/>
        </w:rPr>
        <w:t>，</w:t>
      </w:r>
      <w:r w:rsidR="005A1E68" w:rsidRPr="00726DCD">
        <w:rPr>
          <w:rFonts w:hint="eastAsia"/>
        </w:rPr>
        <w:t>執行上限額が明確な</w:t>
      </w:r>
      <w:r w:rsidRPr="00726DCD">
        <w:rPr>
          <w:rFonts w:hint="eastAsia"/>
        </w:rPr>
        <w:t>金銭支払いを</w:t>
      </w:r>
      <w:r w:rsidR="00A70F48">
        <w:rPr>
          <w:rFonts w:hint="eastAsia"/>
        </w:rPr>
        <w:t>ともな</w:t>
      </w:r>
      <w:r w:rsidRPr="00726DCD">
        <w:rPr>
          <w:rFonts w:hint="eastAsia"/>
        </w:rPr>
        <w:t>う事業計画が承認されている場合。</w:t>
      </w:r>
      <w:r w:rsidR="006B25E3" w:rsidRPr="00726DCD">
        <w:rPr>
          <w:rFonts w:hint="eastAsia"/>
        </w:rPr>
        <w:t>ただし</w:t>
      </w:r>
      <w:r w:rsidR="00BA061C" w:rsidRPr="00726DCD">
        <w:rPr>
          <w:rFonts w:hint="eastAsia"/>
        </w:rPr>
        <w:t>，</w:t>
      </w:r>
      <w:r w:rsidR="005A1E68" w:rsidRPr="00726DCD">
        <w:rPr>
          <w:rFonts w:hint="eastAsia"/>
        </w:rPr>
        <w:t>執行上限額が</w:t>
      </w:r>
      <w:r w:rsidR="006B25E3" w:rsidRPr="00726DCD">
        <w:rPr>
          <w:rFonts w:hint="eastAsia"/>
        </w:rPr>
        <w:t>100</w:t>
      </w:r>
      <w:r w:rsidR="006B25E3" w:rsidRPr="00726DCD">
        <w:rPr>
          <w:rFonts w:hint="eastAsia"/>
        </w:rPr>
        <w:t>万円以上の事業計画については</w:t>
      </w:r>
      <w:r w:rsidR="00BA061C" w:rsidRPr="00726DCD">
        <w:rPr>
          <w:rFonts w:hint="eastAsia"/>
        </w:rPr>
        <w:t>，</w:t>
      </w:r>
      <w:r w:rsidR="006B25E3" w:rsidRPr="00726DCD">
        <w:rPr>
          <w:rFonts w:hint="eastAsia"/>
        </w:rPr>
        <w:t>担当理事が参加する会議体による承認がなされた場合に限る。</w:t>
      </w:r>
    </w:p>
    <w:p w14:paraId="172A9889" w14:textId="77777777" w:rsidR="007B642B" w:rsidRPr="00726DCD" w:rsidRDefault="00E1628C" w:rsidP="00726DCD">
      <w:pPr>
        <w:rPr>
          <w:rFonts w:hint="eastAsia"/>
        </w:rPr>
      </w:pPr>
      <w:r w:rsidRPr="00726DCD">
        <w:rPr>
          <w:rFonts w:hint="eastAsia"/>
        </w:rPr>
        <w:t>５</w:t>
      </w:r>
      <w:r w:rsidR="006B25E3" w:rsidRPr="00726DCD">
        <w:rPr>
          <w:rFonts w:hint="eastAsia"/>
        </w:rPr>
        <w:t xml:space="preserve">　会議体以外での承認は</w:t>
      </w:r>
      <w:r w:rsidR="00BA061C" w:rsidRPr="00726DCD">
        <w:rPr>
          <w:rFonts w:hint="eastAsia"/>
        </w:rPr>
        <w:t>，</w:t>
      </w:r>
      <w:r w:rsidR="007575B8" w:rsidRPr="00726DCD">
        <w:rPr>
          <w:rFonts w:hint="eastAsia"/>
        </w:rPr>
        <w:t>申請者と承認者は，同一であってはならない。</w:t>
      </w:r>
    </w:p>
    <w:p w14:paraId="582A6B4D" w14:textId="77777777" w:rsidR="007F5B22" w:rsidRPr="00726DCD" w:rsidRDefault="007F5B22" w:rsidP="00726DCD">
      <w:pPr>
        <w:rPr>
          <w:rFonts w:hint="eastAsia"/>
        </w:rPr>
      </w:pPr>
    </w:p>
    <w:p w14:paraId="6E635744" w14:textId="77777777" w:rsidR="007575B8" w:rsidRDefault="007575B8" w:rsidP="007575B8">
      <w:pPr>
        <w:ind w:left="420" w:hangingChars="200" w:hanging="420"/>
        <w:rPr>
          <w:rFonts w:hint="eastAsia"/>
        </w:rPr>
      </w:pPr>
      <w:r>
        <w:rPr>
          <w:rFonts w:hint="eastAsia"/>
        </w:rPr>
        <w:t>第</w:t>
      </w:r>
      <w:r w:rsidR="00EB2D4A">
        <w:rPr>
          <w:rFonts w:hint="eastAsia"/>
        </w:rPr>
        <w:t>４</w:t>
      </w:r>
      <w:r>
        <w:rPr>
          <w:rFonts w:hint="eastAsia"/>
        </w:rPr>
        <w:t>条　予算執行組織が，</w:t>
      </w:r>
      <w:r>
        <w:rPr>
          <w:rFonts w:hint="eastAsia"/>
        </w:rPr>
        <w:t>10,000</w:t>
      </w:r>
      <w:r>
        <w:rPr>
          <w:rFonts w:hint="eastAsia"/>
        </w:rPr>
        <w:t>円以上</w:t>
      </w:r>
      <w:r>
        <w:rPr>
          <w:rFonts w:hint="eastAsia"/>
        </w:rPr>
        <w:t>100,000</w:t>
      </w:r>
      <w:r>
        <w:rPr>
          <w:rFonts w:hint="eastAsia"/>
        </w:rPr>
        <w:t>円未満の予算を執行しようとする際には，予算執行組織内での</w:t>
      </w:r>
      <w:r w:rsidR="00627719">
        <w:rPr>
          <w:rFonts w:hint="eastAsia"/>
        </w:rPr>
        <w:t>事前の</w:t>
      </w:r>
      <w:r>
        <w:rPr>
          <w:rFonts w:hint="eastAsia"/>
        </w:rPr>
        <w:t>合意について確認可能な議事録等の書類を残しておくこと。</w:t>
      </w:r>
    </w:p>
    <w:p w14:paraId="7417B3ED" w14:textId="77777777" w:rsidR="007575B8" w:rsidRDefault="007575B8" w:rsidP="007575B8">
      <w:pPr>
        <w:ind w:left="420" w:hangingChars="200" w:hanging="420"/>
        <w:rPr>
          <w:rFonts w:hint="eastAsia"/>
        </w:rPr>
      </w:pPr>
      <w:r>
        <w:rPr>
          <w:rFonts w:hint="eastAsia"/>
        </w:rPr>
        <w:t xml:space="preserve">２　</w:t>
      </w:r>
      <w:r>
        <w:rPr>
          <w:rFonts w:hint="eastAsia"/>
        </w:rPr>
        <w:t>10,000</w:t>
      </w:r>
      <w:r>
        <w:rPr>
          <w:rFonts w:hint="eastAsia"/>
        </w:rPr>
        <w:t>円未満の執行については，支払請求書あるいは領収書の承認により，事前合意がなされていたものと見なす。</w:t>
      </w:r>
    </w:p>
    <w:p w14:paraId="4C5E7E69" w14:textId="77777777" w:rsidR="007575B8" w:rsidRDefault="007575B8" w:rsidP="007575B8">
      <w:pPr>
        <w:ind w:left="420" w:hangingChars="200" w:hanging="420"/>
        <w:rPr>
          <w:rFonts w:hint="eastAsia"/>
        </w:rPr>
      </w:pPr>
      <w:r>
        <w:rPr>
          <w:rFonts w:hint="eastAsia"/>
        </w:rPr>
        <w:t>３　委員旅費等，年度事業計画に基づく活動に</w:t>
      </w:r>
      <w:r w:rsidR="001B5042">
        <w:rPr>
          <w:rFonts w:hint="eastAsia"/>
        </w:rPr>
        <w:t>ともな</w:t>
      </w:r>
      <w:r>
        <w:rPr>
          <w:rFonts w:hint="eastAsia"/>
        </w:rPr>
        <w:t>い定例的に支出が予想される費用は，支出予定</w:t>
      </w:r>
      <w:r w:rsidRPr="00726DCD">
        <w:rPr>
          <w:rFonts w:hint="eastAsia"/>
        </w:rPr>
        <w:t>が明らかになった時点で，年度中に必要と見込まれる額の執行を一括して事前承認でき</w:t>
      </w:r>
      <w:r w:rsidRPr="00726DCD">
        <w:rPr>
          <w:rFonts w:hint="eastAsia"/>
        </w:rPr>
        <w:lastRenderedPageBreak/>
        <w:t>るものとする。</w:t>
      </w:r>
      <w:r w:rsidR="009A301C" w:rsidRPr="00726DCD">
        <w:rPr>
          <w:rFonts w:hint="eastAsia"/>
        </w:rPr>
        <w:t>承認金額区分は</w:t>
      </w:r>
      <w:r w:rsidR="00BA061C" w:rsidRPr="00726DCD">
        <w:rPr>
          <w:rFonts w:hint="eastAsia"/>
        </w:rPr>
        <w:t>，</w:t>
      </w:r>
      <w:r w:rsidR="009A301C" w:rsidRPr="00726DCD">
        <w:rPr>
          <w:rFonts w:hint="eastAsia"/>
        </w:rPr>
        <w:t>承認を求める合計額に対して第</w:t>
      </w:r>
      <w:r w:rsidR="00EB2D4A">
        <w:rPr>
          <w:rFonts w:hint="eastAsia"/>
        </w:rPr>
        <w:t>3</w:t>
      </w:r>
      <w:r w:rsidR="009A301C" w:rsidRPr="00726DCD">
        <w:rPr>
          <w:rFonts w:hint="eastAsia"/>
        </w:rPr>
        <w:t>条</w:t>
      </w:r>
      <w:r w:rsidR="00BA061C" w:rsidRPr="00726DCD">
        <w:rPr>
          <w:rFonts w:hint="eastAsia"/>
        </w:rPr>
        <w:t>，</w:t>
      </w:r>
      <w:r w:rsidR="00EB2D4A">
        <w:rPr>
          <w:rFonts w:hint="eastAsia"/>
        </w:rPr>
        <w:t>4</w:t>
      </w:r>
      <w:r w:rsidR="009A301C" w:rsidRPr="00726DCD">
        <w:rPr>
          <w:rFonts w:hint="eastAsia"/>
        </w:rPr>
        <w:t>条第</w:t>
      </w:r>
      <w:r w:rsidR="009A301C" w:rsidRPr="00726DCD">
        <w:rPr>
          <w:rFonts w:hint="eastAsia"/>
        </w:rPr>
        <w:t>1</w:t>
      </w:r>
      <w:r w:rsidR="009A301C" w:rsidRPr="00726DCD">
        <w:rPr>
          <w:rFonts w:hint="eastAsia"/>
        </w:rPr>
        <w:t>項および第</w:t>
      </w:r>
      <w:r w:rsidR="009A301C" w:rsidRPr="00726DCD">
        <w:rPr>
          <w:rFonts w:hint="eastAsia"/>
        </w:rPr>
        <w:t>2</w:t>
      </w:r>
      <w:r w:rsidR="009A301C" w:rsidRPr="00726DCD">
        <w:rPr>
          <w:rFonts w:hint="eastAsia"/>
        </w:rPr>
        <w:t>項を適用する。</w:t>
      </w:r>
    </w:p>
    <w:p w14:paraId="602470F6" w14:textId="77777777" w:rsidR="00F712D6" w:rsidRDefault="00F712D6" w:rsidP="00F7247F"/>
    <w:p w14:paraId="710E8001" w14:textId="77777777" w:rsidR="007575B8" w:rsidRDefault="007575B8" w:rsidP="008C4BDD">
      <w:pPr>
        <w:ind w:left="420" w:hangingChars="200" w:hanging="420"/>
        <w:jc w:val="center"/>
        <w:rPr>
          <w:rFonts w:hint="eastAsia"/>
        </w:rPr>
      </w:pPr>
      <w:r>
        <w:rPr>
          <w:rFonts w:hint="eastAsia"/>
        </w:rPr>
        <w:t>第</w:t>
      </w:r>
      <w:r w:rsidR="008C4BDD">
        <w:rPr>
          <w:rFonts w:hint="eastAsia"/>
        </w:rPr>
        <w:t>３</w:t>
      </w:r>
      <w:r>
        <w:rPr>
          <w:rFonts w:hint="eastAsia"/>
        </w:rPr>
        <w:t>章　支払手続き</w:t>
      </w:r>
    </w:p>
    <w:p w14:paraId="5451A31E" w14:textId="77777777" w:rsidR="007575B8" w:rsidRDefault="007575B8" w:rsidP="007575B8">
      <w:pPr>
        <w:ind w:left="420" w:hangingChars="200" w:hanging="420"/>
        <w:rPr>
          <w:rFonts w:hint="eastAsia"/>
        </w:rPr>
      </w:pPr>
      <w:r>
        <w:rPr>
          <w:rFonts w:hint="eastAsia"/>
        </w:rPr>
        <w:t>（支払手続き）</w:t>
      </w:r>
    </w:p>
    <w:p w14:paraId="5AEBA05F" w14:textId="77777777" w:rsidR="007575B8" w:rsidRDefault="007575B8" w:rsidP="007575B8">
      <w:pPr>
        <w:ind w:left="420" w:hangingChars="200" w:hanging="420"/>
        <w:rPr>
          <w:rFonts w:hint="eastAsia"/>
        </w:rPr>
      </w:pPr>
      <w:r>
        <w:rPr>
          <w:rFonts w:hint="eastAsia"/>
        </w:rPr>
        <w:t>第</w:t>
      </w:r>
      <w:r w:rsidR="00EB2D4A">
        <w:rPr>
          <w:rFonts w:hint="eastAsia"/>
        </w:rPr>
        <w:t>５</w:t>
      </w:r>
      <w:r>
        <w:rPr>
          <w:rFonts w:hint="eastAsia"/>
        </w:rPr>
        <w:t>条　経理規程運用に関する規約第</w:t>
      </w:r>
      <w:r w:rsidR="001B5042">
        <w:rPr>
          <w:rFonts w:hint="eastAsia"/>
        </w:rPr>
        <w:t>6</w:t>
      </w:r>
      <w:r>
        <w:rPr>
          <w:rFonts w:hint="eastAsia"/>
        </w:rPr>
        <w:t>条に定める支払金の処理は次項以下によりおこなう。</w:t>
      </w:r>
    </w:p>
    <w:p w14:paraId="1C743AA0" w14:textId="77777777" w:rsidR="009D3456" w:rsidRPr="00726DCD" w:rsidRDefault="007575B8" w:rsidP="007575B8">
      <w:pPr>
        <w:ind w:left="420" w:hangingChars="200" w:hanging="420"/>
        <w:rPr>
          <w:rFonts w:hint="eastAsia"/>
        </w:rPr>
      </w:pPr>
      <w:r w:rsidRPr="00726DCD">
        <w:rPr>
          <w:rFonts w:hint="eastAsia"/>
        </w:rPr>
        <w:t xml:space="preserve">２　</w:t>
      </w:r>
      <w:r w:rsidR="009D3456" w:rsidRPr="00726DCD">
        <w:rPr>
          <w:rFonts w:hint="eastAsia"/>
        </w:rPr>
        <w:t>契約において定期的に支払うことが約</w:t>
      </w:r>
      <w:r w:rsidR="00C64D56">
        <w:rPr>
          <w:rFonts w:hint="eastAsia"/>
        </w:rPr>
        <w:t>束</w:t>
      </w:r>
      <w:r w:rsidR="009D3456" w:rsidRPr="00726DCD">
        <w:rPr>
          <w:rFonts w:hint="eastAsia"/>
        </w:rPr>
        <w:t>されている支払金は</w:t>
      </w:r>
      <w:r w:rsidR="0035596F" w:rsidRPr="00726DCD">
        <w:rPr>
          <w:rFonts w:hint="eastAsia"/>
        </w:rPr>
        <w:t>，</w:t>
      </w:r>
      <w:r w:rsidR="009D3456" w:rsidRPr="00726DCD">
        <w:rPr>
          <w:rFonts w:hint="eastAsia"/>
        </w:rPr>
        <w:t>契約に</w:t>
      </w:r>
      <w:r w:rsidR="00FC45C3">
        <w:rPr>
          <w:rFonts w:hint="eastAsia"/>
        </w:rPr>
        <w:t>したが</w:t>
      </w:r>
      <w:r w:rsidR="009D3456" w:rsidRPr="00726DCD">
        <w:rPr>
          <w:rFonts w:hint="eastAsia"/>
        </w:rPr>
        <w:t>って支払請求を</w:t>
      </w:r>
      <w:r w:rsidR="00FC45C3">
        <w:rPr>
          <w:rFonts w:hint="eastAsia"/>
        </w:rPr>
        <w:t>おこな</w:t>
      </w:r>
      <w:r w:rsidR="009D3456" w:rsidRPr="00726DCD">
        <w:rPr>
          <w:rFonts w:hint="eastAsia"/>
        </w:rPr>
        <w:t>う。</w:t>
      </w:r>
    </w:p>
    <w:p w14:paraId="31F9C4FF" w14:textId="77777777" w:rsidR="007575B8" w:rsidRDefault="009D3456" w:rsidP="007575B8">
      <w:pPr>
        <w:ind w:left="420" w:hangingChars="200" w:hanging="420"/>
        <w:rPr>
          <w:rFonts w:hint="eastAsia"/>
        </w:rPr>
      </w:pPr>
      <w:r w:rsidRPr="00726DCD">
        <w:rPr>
          <w:rFonts w:hint="eastAsia"/>
        </w:rPr>
        <w:t>３　前項の費用</w:t>
      </w:r>
      <w:r w:rsidR="0060798B" w:rsidRPr="00726DCD">
        <w:rPr>
          <w:rFonts w:hint="eastAsia"/>
        </w:rPr>
        <w:t>および</w:t>
      </w:r>
      <w:r w:rsidR="007575B8">
        <w:rPr>
          <w:rFonts w:hint="eastAsia"/>
        </w:rPr>
        <w:t>旅費</w:t>
      </w:r>
      <w:r w:rsidR="0060798B">
        <w:rPr>
          <w:rFonts w:hint="eastAsia"/>
        </w:rPr>
        <w:t>の</w:t>
      </w:r>
      <w:r w:rsidR="00EB2D4A">
        <w:rPr>
          <w:rFonts w:hint="eastAsia"/>
        </w:rPr>
        <w:t>2</w:t>
      </w:r>
      <w:r w:rsidR="0005375E">
        <w:rPr>
          <w:rFonts w:hint="eastAsia"/>
        </w:rPr>
        <w:t>種</w:t>
      </w:r>
      <w:r w:rsidR="0060798B">
        <w:rPr>
          <w:rFonts w:hint="eastAsia"/>
        </w:rPr>
        <w:t>の費用を除く</w:t>
      </w:r>
      <w:r w:rsidR="007575B8">
        <w:rPr>
          <w:rFonts w:hint="eastAsia"/>
        </w:rPr>
        <w:t>費用について，予算執行が完了し支払いを依頼しようとする者は，遂行業務が発注仕様を満足していることを確認の後，納入元が発行する納品書に押印，日付を記載することにより検収をおこなう。</w:t>
      </w:r>
    </w:p>
    <w:p w14:paraId="56073F4E" w14:textId="77777777" w:rsidR="007575B8" w:rsidRPr="00726DCD" w:rsidRDefault="009D3456" w:rsidP="007575B8">
      <w:pPr>
        <w:ind w:left="420" w:hangingChars="200" w:hanging="420"/>
        <w:rPr>
          <w:rFonts w:hint="eastAsia"/>
        </w:rPr>
      </w:pPr>
      <w:r w:rsidRPr="00726DCD">
        <w:rPr>
          <w:rFonts w:hint="eastAsia"/>
        </w:rPr>
        <w:t>４</w:t>
      </w:r>
      <w:r w:rsidR="007575B8" w:rsidRPr="00726DCD">
        <w:rPr>
          <w:rFonts w:hint="eastAsia"/>
        </w:rPr>
        <w:t xml:space="preserve">　検収終了後，請求書の内容を確認し，押印，日付を記入後，</w:t>
      </w:r>
      <w:r w:rsidR="0037373D" w:rsidRPr="00726DCD">
        <w:rPr>
          <w:rFonts w:hint="eastAsia"/>
        </w:rPr>
        <w:t>予</w:t>
      </w:r>
      <w:r w:rsidR="007241F4" w:rsidRPr="00726DCD">
        <w:rPr>
          <w:rFonts w:hint="eastAsia"/>
        </w:rPr>
        <w:t>算執行</w:t>
      </w:r>
      <w:r w:rsidR="0037373D" w:rsidRPr="00726DCD">
        <w:rPr>
          <w:rFonts w:hint="eastAsia"/>
        </w:rPr>
        <w:t>責任者等の確認を受けた</w:t>
      </w:r>
      <w:r w:rsidR="005459A0" w:rsidRPr="00726DCD">
        <w:rPr>
          <w:rFonts w:hint="eastAsia"/>
        </w:rPr>
        <w:t>後，</w:t>
      </w:r>
      <w:r w:rsidR="00FC45C3">
        <w:rPr>
          <w:rFonts w:hint="eastAsia"/>
        </w:rPr>
        <w:t>学会</w:t>
      </w:r>
      <w:r w:rsidR="00F51B5E" w:rsidRPr="00726DCD">
        <w:rPr>
          <w:rFonts w:hint="eastAsia"/>
        </w:rPr>
        <w:t>事務局に</w:t>
      </w:r>
      <w:r w:rsidR="007575B8" w:rsidRPr="00726DCD">
        <w:rPr>
          <w:rFonts w:hint="eastAsia"/>
        </w:rPr>
        <w:t>支払いを</w:t>
      </w:r>
      <w:r w:rsidR="00FF430A" w:rsidRPr="00726DCD">
        <w:rPr>
          <w:rFonts w:hint="eastAsia"/>
        </w:rPr>
        <w:t>申請</w:t>
      </w:r>
      <w:r w:rsidR="007575B8" w:rsidRPr="00726DCD">
        <w:rPr>
          <w:rFonts w:hint="eastAsia"/>
        </w:rPr>
        <w:t>する。</w:t>
      </w:r>
      <w:r w:rsidR="007575B8" w:rsidRPr="00726DCD">
        <w:rPr>
          <w:rFonts w:hint="eastAsia"/>
        </w:rPr>
        <w:t>100,000</w:t>
      </w:r>
      <w:r w:rsidR="007575B8" w:rsidRPr="00726DCD">
        <w:rPr>
          <w:rFonts w:hint="eastAsia"/>
        </w:rPr>
        <w:t>円以上の支払いの場合には執行が事前に承認されていることを示す書類を添付すること。</w:t>
      </w:r>
    </w:p>
    <w:p w14:paraId="6F1476EA" w14:textId="77777777" w:rsidR="007575B8" w:rsidRPr="00726DCD" w:rsidRDefault="009D3456" w:rsidP="007575B8">
      <w:pPr>
        <w:ind w:left="420" w:hangingChars="200" w:hanging="420"/>
        <w:rPr>
          <w:rFonts w:hint="eastAsia"/>
        </w:rPr>
      </w:pPr>
      <w:r w:rsidRPr="00726DCD">
        <w:rPr>
          <w:rFonts w:hint="eastAsia"/>
        </w:rPr>
        <w:t>５</w:t>
      </w:r>
      <w:r w:rsidR="007575B8" w:rsidRPr="00726DCD">
        <w:rPr>
          <w:rFonts w:hint="eastAsia"/>
        </w:rPr>
        <w:t xml:space="preserve">　立て替え払いの場合には，支払行為が</w:t>
      </w:r>
      <w:r w:rsidR="005F5710" w:rsidRPr="00726DCD">
        <w:rPr>
          <w:rFonts w:hint="eastAsia"/>
        </w:rPr>
        <w:t>おこな</w:t>
      </w:r>
      <w:r w:rsidR="007575B8" w:rsidRPr="00726DCD">
        <w:rPr>
          <w:rFonts w:hint="eastAsia"/>
        </w:rPr>
        <w:t>われた時点で予算執行部門が検収を</w:t>
      </w:r>
      <w:r w:rsidR="005F5710" w:rsidRPr="00726DCD">
        <w:rPr>
          <w:rFonts w:hint="eastAsia"/>
        </w:rPr>
        <w:t>おこな</w:t>
      </w:r>
      <w:r w:rsidR="007575B8" w:rsidRPr="00726DCD">
        <w:rPr>
          <w:rFonts w:hint="eastAsia"/>
        </w:rPr>
        <w:t>ったとみなし，領収書に押印，日付を記入の上，</w:t>
      </w:r>
      <w:r w:rsidR="00EB2D4A">
        <w:rPr>
          <w:rFonts w:hint="eastAsia"/>
        </w:rPr>
        <w:t>3</w:t>
      </w:r>
      <w:r w:rsidR="007575B8" w:rsidRPr="00726DCD">
        <w:rPr>
          <w:rFonts w:hint="eastAsia"/>
        </w:rPr>
        <w:t>項と同様の支払</w:t>
      </w:r>
      <w:r w:rsidR="00FF430A" w:rsidRPr="00726DCD">
        <w:rPr>
          <w:rFonts w:hint="eastAsia"/>
        </w:rPr>
        <w:t>申請</w:t>
      </w:r>
      <w:r w:rsidR="007575B8" w:rsidRPr="00726DCD">
        <w:rPr>
          <w:rFonts w:hint="eastAsia"/>
        </w:rPr>
        <w:t>をおこなう。</w:t>
      </w:r>
    </w:p>
    <w:p w14:paraId="7F22D834" w14:textId="77777777" w:rsidR="007575B8" w:rsidRPr="00726DCD" w:rsidRDefault="009D3456" w:rsidP="007575B8">
      <w:pPr>
        <w:ind w:left="420" w:hangingChars="200" w:hanging="420"/>
        <w:rPr>
          <w:rFonts w:hint="eastAsia"/>
        </w:rPr>
      </w:pPr>
      <w:r w:rsidRPr="00726DCD">
        <w:rPr>
          <w:rFonts w:hint="eastAsia"/>
        </w:rPr>
        <w:t>６</w:t>
      </w:r>
      <w:r w:rsidR="007575B8" w:rsidRPr="00726DCD">
        <w:rPr>
          <w:rFonts w:hint="eastAsia"/>
        </w:rPr>
        <w:t xml:space="preserve">　旅費については別途定める様式にしたがい，議事録等の旅費使用が確認できる書類</w:t>
      </w:r>
      <w:r w:rsidR="003A07A9" w:rsidRPr="00726DCD">
        <w:rPr>
          <w:rFonts w:hint="eastAsia"/>
        </w:rPr>
        <w:t>，</w:t>
      </w:r>
      <w:r w:rsidR="00376784" w:rsidRPr="00726DCD">
        <w:rPr>
          <w:rFonts w:hint="eastAsia"/>
        </w:rPr>
        <w:t>なら</w:t>
      </w:r>
      <w:r w:rsidR="003A07A9" w:rsidRPr="00726DCD">
        <w:rPr>
          <w:rFonts w:hint="eastAsia"/>
        </w:rPr>
        <w:t>びに</w:t>
      </w:r>
      <w:r w:rsidR="00E52678" w:rsidRPr="00726DCD">
        <w:rPr>
          <w:rFonts w:hint="eastAsia"/>
        </w:rPr>
        <w:t>旅費・</w:t>
      </w:r>
      <w:r w:rsidR="009F31C7">
        <w:rPr>
          <w:rFonts w:hint="eastAsia"/>
        </w:rPr>
        <w:t>謝金</w:t>
      </w:r>
      <w:r w:rsidR="00E52678" w:rsidRPr="00726DCD">
        <w:rPr>
          <w:rFonts w:hint="eastAsia"/>
        </w:rPr>
        <w:t>規約第</w:t>
      </w:r>
      <w:r w:rsidR="001B5042">
        <w:rPr>
          <w:rFonts w:hint="eastAsia"/>
        </w:rPr>
        <w:t>２</w:t>
      </w:r>
      <w:r w:rsidR="00E52678" w:rsidRPr="00726DCD">
        <w:rPr>
          <w:rFonts w:hint="eastAsia"/>
        </w:rPr>
        <w:t>条（２）</w:t>
      </w:r>
      <w:r w:rsidR="00376784" w:rsidRPr="00726DCD">
        <w:rPr>
          <w:rFonts w:hint="eastAsia"/>
        </w:rPr>
        <w:t>，</w:t>
      </w:r>
      <w:r w:rsidR="00E52678" w:rsidRPr="00726DCD">
        <w:rPr>
          <w:rFonts w:hint="eastAsia"/>
        </w:rPr>
        <w:t>（３）</w:t>
      </w:r>
      <w:r w:rsidR="00376784" w:rsidRPr="00726DCD">
        <w:rPr>
          <w:rFonts w:hint="eastAsia"/>
        </w:rPr>
        <w:t>，</w:t>
      </w:r>
      <w:r w:rsidR="00E52678" w:rsidRPr="00726DCD">
        <w:rPr>
          <w:rFonts w:hint="eastAsia"/>
        </w:rPr>
        <w:t>（４）項に定める</w:t>
      </w:r>
      <w:r w:rsidR="007575B8" w:rsidRPr="00726DCD">
        <w:rPr>
          <w:rFonts w:hint="eastAsia"/>
        </w:rPr>
        <w:t>交通機関</w:t>
      </w:r>
      <w:r w:rsidR="003A07A9" w:rsidRPr="00726DCD">
        <w:rPr>
          <w:rFonts w:hint="eastAsia"/>
        </w:rPr>
        <w:t>を使用した場合</w:t>
      </w:r>
      <w:r w:rsidR="007575B8" w:rsidRPr="00726DCD">
        <w:rPr>
          <w:rFonts w:hint="eastAsia"/>
        </w:rPr>
        <w:t>の領収書を添付し，</w:t>
      </w:r>
      <w:r w:rsidR="00DA26A4" w:rsidRPr="00726DCD">
        <w:rPr>
          <w:rFonts w:hint="eastAsia"/>
        </w:rPr>
        <w:t>予</w:t>
      </w:r>
      <w:r w:rsidR="007241F4" w:rsidRPr="00726DCD">
        <w:rPr>
          <w:rFonts w:hint="eastAsia"/>
        </w:rPr>
        <w:t>算執行</w:t>
      </w:r>
      <w:r w:rsidR="00DA26A4" w:rsidRPr="00726DCD">
        <w:rPr>
          <w:rFonts w:hint="eastAsia"/>
        </w:rPr>
        <w:t>責任者等</w:t>
      </w:r>
      <w:r w:rsidR="007575B8" w:rsidRPr="00726DCD">
        <w:rPr>
          <w:rFonts w:hint="eastAsia"/>
        </w:rPr>
        <w:t>の承認を得た後，</w:t>
      </w:r>
      <w:r w:rsidR="00FC45C3">
        <w:rPr>
          <w:rFonts w:hint="eastAsia"/>
        </w:rPr>
        <w:t>学会</w:t>
      </w:r>
      <w:r w:rsidR="007575B8" w:rsidRPr="00726DCD">
        <w:rPr>
          <w:rFonts w:hint="eastAsia"/>
        </w:rPr>
        <w:t>事務局総務課に支払いを</w:t>
      </w:r>
      <w:r w:rsidR="00FF430A" w:rsidRPr="00726DCD">
        <w:rPr>
          <w:rFonts w:hint="eastAsia"/>
        </w:rPr>
        <w:t>申請</w:t>
      </w:r>
      <w:r w:rsidR="007575B8" w:rsidRPr="00726DCD">
        <w:rPr>
          <w:rFonts w:hint="eastAsia"/>
        </w:rPr>
        <w:t>する。</w:t>
      </w:r>
    </w:p>
    <w:p w14:paraId="76CD43FD" w14:textId="77777777" w:rsidR="005A57AA" w:rsidRDefault="009D3456" w:rsidP="007575B8">
      <w:pPr>
        <w:ind w:left="420" w:hangingChars="200" w:hanging="420"/>
        <w:rPr>
          <w:rFonts w:hint="eastAsia"/>
        </w:rPr>
      </w:pPr>
      <w:r w:rsidRPr="00726DCD">
        <w:rPr>
          <w:rFonts w:hint="eastAsia"/>
        </w:rPr>
        <w:t>７</w:t>
      </w:r>
      <w:r w:rsidR="005A57AA" w:rsidRPr="00726DCD">
        <w:rPr>
          <w:rFonts w:hint="eastAsia"/>
        </w:rPr>
        <w:t xml:space="preserve">　予算執行承認が電子承認によっておこなわれている場合は，検収，支払</w:t>
      </w:r>
      <w:r w:rsidR="00FF430A" w:rsidRPr="00726DCD">
        <w:rPr>
          <w:rFonts w:hint="eastAsia"/>
        </w:rPr>
        <w:t>申請</w:t>
      </w:r>
      <w:r w:rsidR="005A57AA" w:rsidRPr="00726DCD">
        <w:rPr>
          <w:rFonts w:hint="eastAsia"/>
        </w:rPr>
        <w:t>も電子承認シス</w:t>
      </w:r>
      <w:r w:rsidR="005A57AA" w:rsidRPr="005A57AA">
        <w:rPr>
          <w:rFonts w:hint="eastAsia"/>
        </w:rPr>
        <w:t>テム上でおこなう。</w:t>
      </w:r>
    </w:p>
    <w:p w14:paraId="3BB63FEA" w14:textId="77777777" w:rsidR="007575B8" w:rsidRDefault="009D3456" w:rsidP="007575B8">
      <w:pPr>
        <w:ind w:left="420" w:hangingChars="200" w:hanging="420"/>
      </w:pPr>
      <w:r>
        <w:rPr>
          <w:rFonts w:hint="eastAsia"/>
        </w:rPr>
        <w:t>８</w:t>
      </w:r>
      <w:r w:rsidR="008E475D">
        <w:rPr>
          <w:rFonts w:hint="eastAsia"/>
        </w:rPr>
        <w:t xml:space="preserve">　</w:t>
      </w:r>
      <w:r w:rsidR="00FC45C3">
        <w:rPr>
          <w:rFonts w:hint="eastAsia"/>
        </w:rPr>
        <w:t>学会</w:t>
      </w:r>
      <w:r w:rsidR="00EC7EBF">
        <w:rPr>
          <w:rFonts w:hint="eastAsia"/>
        </w:rPr>
        <w:t>事務局以外の予算執行組織においては</w:t>
      </w:r>
      <w:r w:rsidR="00A7430F">
        <w:rPr>
          <w:rFonts w:hint="eastAsia"/>
        </w:rPr>
        <w:t>，</w:t>
      </w:r>
      <w:r w:rsidR="00EC7EBF">
        <w:rPr>
          <w:rFonts w:hint="eastAsia"/>
        </w:rPr>
        <w:t>支払</w:t>
      </w:r>
      <w:r w:rsidR="00FF430A">
        <w:rPr>
          <w:rFonts w:hint="eastAsia"/>
        </w:rPr>
        <w:t>申請</w:t>
      </w:r>
      <w:r w:rsidR="00EC7EBF">
        <w:rPr>
          <w:rFonts w:hint="eastAsia"/>
        </w:rPr>
        <w:t>を電子メールにより</w:t>
      </w:r>
      <w:r w:rsidR="00FC45C3">
        <w:rPr>
          <w:rFonts w:hint="eastAsia"/>
        </w:rPr>
        <w:t>おこな</w:t>
      </w:r>
      <w:r w:rsidR="00EC7EBF">
        <w:rPr>
          <w:rFonts w:hint="eastAsia"/>
        </w:rPr>
        <w:t>えるものと</w:t>
      </w:r>
      <w:r w:rsidR="007A607A">
        <w:rPr>
          <w:rFonts w:hint="eastAsia"/>
        </w:rPr>
        <w:t>する。</w:t>
      </w:r>
      <w:r w:rsidR="0060798B">
        <w:rPr>
          <w:rFonts w:hint="eastAsia"/>
        </w:rPr>
        <w:t>そ</w:t>
      </w:r>
      <w:r w:rsidR="0060798B" w:rsidRPr="00726DCD">
        <w:rPr>
          <w:rFonts w:hint="eastAsia"/>
        </w:rPr>
        <w:t>の場合において</w:t>
      </w:r>
      <w:r w:rsidR="00A24FE5" w:rsidRPr="00726DCD">
        <w:rPr>
          <w:rFonts w:hint="eastAsia"/>
        </w:rPr>
        <w:t>，</w:t>
      </w:r>
      <w:r w:rsidR="00FF430A" w:rsidRPr="00726DCD">
        <w:rPr>
          <w:rFonts w:hint="eastAsia"/>
        </w:rPr>
        <w:t>支払いを申請</w:t>
      </w:r>
      <w:r w:rsidR="00DA0629" w:rsidRPr="00726DCD">
        <w:rPr>
          <w:rFonts w:hint="eastAsia"/>
        </w:rPr>
        <w:t>しようとする者</w:t>
      </w:r>
      <w:r w:rsidR="007A607A" w:rsidRPr="00726DCD">
        <w:rPr>
          <w:rFonts w:hint="eastAsia"/>
        </w:rPr>
        <w:t>は</w:t>
      </w:r>
      <w:r w:rsidR="00A7430F" w:rsidRPr="00726DCD">
        <w:rPr>
          <w:rFonts w:hint="eastAsia"/>
        </w:rPr>
        <w:t>，</w:t>
      </w:r>
      <w:r w:rsidR="007A607A" w:rsidRPr="00726DCD">
        <w:rPr>
          <w:rFonts w:hint="eastAsia"/>
        </w:rPr>
        <w:t>請求元が発行する請求書の写し</w:t>
      </w:r>
      <w:r w:rsidR="0060798B" w:rsidRPr="00726DCD">
        <w:rPr>
          <w:rFonts w:hint="eastAsia"/>
        </w:rPr>
        <w:t>（</w:t>
      </w:r>
      <w:r w:rsidR="007A607A" w:rsidRPr="00726DCD">
        <w:rPr>
          <w:rFonts w:hint="eastAsia"/>
        </w:rPr>
        <w:t>電</w:t>
      </w:r>
      <w:r w:rsidR="0060798B" w:rsidRPr="00726DCD">
        <w:rPr>
          <w:rFonts w:hint="eastAsia"/>
        </w:rPr>
        <w:t>子</w:t>
      </w:r>
      <w:r w:rsidR="007A607A" w:rsidRPr="00726DCD">
        <w:rPr>
          <w:rFonts w:hint="eastAsia"/>
        </w:rPr>
        <w:t>ファイル</w:t>
      </w:r>
      <w:r w:rsidR="0060798B" w:rsidRPr="00726DCD">
        <w:rPr>
          <w:rFonts w:hint="eastAsia"/>
        </w:rPr>
        <w:t>）</w:t>
      </w:r>
      <w:r w:rsidR="007A607A" w:rsidRPr="00726DCD">
        <w:rPr>
          <w:rFonts w:hint="eastAsia"/>
        </w:rPr>
        <w:t>に基づ</w:t>
      </w:r>
      <w:r w:rsidR="00315AF8" w:rsidRPr="00726DCD">
        <w:rPr>
          <w:rFonts w:hint="eastAsia"/>
        </w:rPr>
        <w:t>いて</w:t>
      </w:r>
      <w:r w:rsidR="007A607A" w:rsidRPr="00726DCD">
        <w:rPr>
          <w:rFonts w:hint="eastAsia"/>
        </w:rPr>
        <w:t>第</w:t>
      </w:r>
      <w:r w:rsidR="009F31C7">
        <w:rPr>
          <w:rFonts w:hint="eastAsia"/>
        </w:rPr>
        <w:t>3</w:t>
      </w:r>
      <w:r w:rsidR="007A607A" w:rsidRPr="00726DCD">
        <w:rPr>
          <w:rFonts w:hint="eastAsia"/>
        </w:rPr>
        <w:t>項に定める請求内容の確認を</w:t>
      </w:r>
      <w:r w:rsidR="009F31C7">
        <w:rPr>
          <w:rFonts w:hint="eastAsia"/>
        </w:rPr>
        <w:t>おこな</w:t>
      </w:r>
      <w:r w:rsidR="000376F6" w:rsidRPr="00726DCD">
        <w:rPr>
          <w:rFonts w:hint="eastAsia"/>
        </w:rPr>
        <w:t>った後，予算管理責任者等の確認を受け，</w:t>
      </w:r>
      <w:r w:rsidR="00FF430A" w:rsidRPr="00726DCD">
        <w:rPr>
          <w:rFonts w:hint="eastAsia"/>
        </w:rPr>
        <w:t>メールにより</w:t>
      </w:r>
      <w:r w:rsidR="00FC45C3">
        <w:rPr>
          <w:rFonts w:hint="eastAsia"/>
        </w:rPr>
        <w:t>学会</w:t>
      </w:r>
      <w:r w:rsidR="00FF430A" w:rsidRPr="00726DCD">
        <w:rPr>
          <w:rFonts w:hint="eastAsia"/>
        </w:rPr>
        <w:t>事務局に支払いを申請する。支払いを申請</w:t>
      </w:r>
      <w:r w:rsidR="000376F6" w:rsidRPr="00726DCD">
        <w:rPr>
          <w:rFonts w:hint="eastAsia"/>
        </w:rPr>
        <w:t>するメールには，検収を</w:t>
      </w:r>
      <w:r w:rsidR="00FC45C3">
        <w:rPr>
          <w:rFonts w:hint="eastAsia"/>
        </w:rPr>
        <w:t>おこな</w:t>
      </w:r>
      <w:r w:rsidR="000376F6" w:rsidRPr="00726DCD">
        <w:rPr>
          <w:rFonts w:hint="eastAsia"/>
        </w:rPr>
        <w:t>った日付，</w:t>
      </w:r>
      <w:r w:rsidR="00D971E0" w:rsidRPr="00726DCD">
        <w:rPr>
          <w:rFonts w:hint="eastAsia"/>
        </w:rPr>
        <w:t>確認者</w:t>
      </w:r>
      <w:r w:rsidR="000376F6" w:rsidRPr="00726DCD">
        <w:rPr>
          <w:rFonts w:hint="eastAsia"/>
        </w:rPr>
        <w:t>および確認日付を明記し，</w:t>
      </w:r>
      <w:r w:rsidR="00315AF8" w:rsidRPr="00726DCD">
        <w:rPr>
          <w:rFonts w:hint="eastAsia"/>
        </w:rPr>
        <w:t>請求</w:t>
      </w:r>
      <w:r w:rsidR="007A607A" w:rsidRPr="00726DCD">
        <w:rPr>
          <w:rFonts w:hint="eastAsia"/>
        </w:rPr>
        <w:t>内容確認対象とした</w:t>
      </w:r>
      <w:r w:rsidR="00D238EE" w:rsidRPr="00726DCD">
        <w:rPr>
          <w:rFonts w:hint="eastAsia"/>
        </w:rPr>
        <w:t>請求書の</w:t>
      </w:r>
      <w:r w:rsidR="007A607A" w:rsidRPr="00726DCD">
        <w:rPr>
          <w:rFonts w:hint="eastAsia"/>
        </w:rPr>
        <w:t>写し</w:t>
      </w:r>
      <w:r w:rsidR="00A7430F" w:rsidRPr="00726DCD">
        <w:rPr>
          <w:rFonts w:hint="eastAsia"/>
        </w:rPr>
        <w:t>，</w:t>
      </w:r>
      <w:r w:rsidR="007A607A" w:rsidRPr="00726DCD">
        <w:rPr>
          <w:rFonts w:hint="eastAsia"/>
        </w:rPr>
        <w:t>必要な場合には事前承認を示す資料の写しを添付</w:t>
      </w:r>
      <w:r w:rsidR="00D971E0" w:rsidRPr="00726DCD">
        <w:rPr>
          <w:rFonts w:hint="eastAsia"/>
        </w:rPr>
        <w:t>する。</w:t>
      </w:r>
      <w:r w:rsidR="00FC45C3">
        <w:rPr>
          <w:rFonts w:hint="eastAsia"/>
        </w:rPr>
        <w:t>あ</w:t>
      </w:r>
      <w:r w:rsidR="009B329E">
        <w:rPr>
          <w:rFonts w:hint="eastAsia"/>
        </w:rPr>
        <w:t>わせて</w:t>
      </w:r>
      <w:r w:rsidR="00A7430F">
        <w:rPr>
          <w:rFonts w:hint="eastAsia"/>
        </w:rPr>
        <w:t>，</w:t>
      </w:r>
      <w:r w:rsidR="00FF430A">
        <w:rPr>
          <w:rFonts w:hint="eastAsia"/>
        </w:rPr>
        <w:t>支払いを申請</w:t>
      </w:r>
      <w:r w:rsidR="00D971E0">
        <w:rPr>
          <w:rFonts w:hint="eastAsia"/>
        </w:rPr>
        <w:t>しようとする者</w:t>
      </w:r>
      <w:r w:rsidR="009B329E">
        <w:rPr>
          <w:rFonts w:hint="eastAsia"/>
        </w:rPr>
        <w:t>は</w:t>
      </w:r>
      <w:r w:rsidR="00A7430F">
        <w:rPr>
          <w:rFonts w:hint="eastAsia"/>
        </w:rPr>
        <w:t>，</w:t>
      </w:r>
      <w:r w:rsidR="009B329E">
        <w:rPr>
          <w:rFonts w:hint="eastAsia"/>
        </w:rPr>
        <w:t>請求元に対して請求書原本を</w:t>
      </w:r>
      <w:r w:rsidR="00FC45C3">
        <w:rPr>
          <w:rFonts w:hint="eastAsia"/>
        </w:rPr>
        <w:t>学会</w:t>
      </w:r>
      <w:r w:rsidR="00D971E0">
        <w:rPr>
          <w:rFonts w:hint="eastAsia"/>
        </w:rPr>
        <w:t>事務局</w:t>
      </w:r>
      <w:r w:rsidR="009B329E">
        <w:rPr>
          <w:rFonts w:hint="eastAsia"/>
        </w:rPr>
        <w:t>に送付するよう依頼する。</w:t>
      </w:r>
    </w:p>
    <w:p w14:paraId="59BEC95A" w14:textId="77777777" w:rsidR="00E358CD" w:rsidRDefault="00E358CD" w:rsidP="007575B8">
      <w:pPr>
        <w:ind w:left="420" w:hangingChars="200" w:hanging="420"/>
        <w:rPr>
          <w:rFonts w:hint="eastAsia"/>
        </w:rPr>
      </w:pPr>
    </w:p>
    <w:p w14:paraId="073F5744" w14:textId="77777777" w:rsidR="00917CF4" w:rsidRPr="00726DCD" w:rsidRDefault="00917CF4" w:rsidP="007575B8">
      <w:pPr>
        <w:ind w:left="420" w:hangingChars="200" w:hanging="420"/>
        <w:rPr>
          <w:rFonts w:hint="eastAsia"/>
        </w:rPr>
      </w:pPr>
      <w:r w:rsidRPr="00726DCD">
        <w:rPr>
          <w:rFonts w:hint="eastAsia"/>
        </w:rPr>
        <w:t>（メールによる理事承認）</w:t>
      </w:r>
    </w:p>
    <w:p w14:paraId="24038FD1" w14:textId="77777777" w:rsidR="00917CF4" w:rsidRPr="00726DCD" w:rsidRDefault="00917CF4" w:rsidP="00726DCD">
      <w:pPr>
        <w:ind w:leftChars="1" w:left="422" w:hangingChars="200" w:hanging="420"/>
        <w:rPr>
          <w:rFonts w:hint="eastAsia"/>
        </w:rPr>
      </w:pPr>
      <w:r w:rsidRPr="00726DCD">
        <w:rPr>
          <w:rFonts w:hint="eastAsia"/>
        </w:rPr>
        <w:t>第</w:t>
      </w:r>
      <w:r w:rsidR="00EB2D4A">
        <w:rPr>
          <w:rFonts w:hint="eastAsia"/>
        </w:rPr>
        <w:t>６</w:t>
      </w:r>
      <w:r w:rsidRPr="00726DCD">
        <w:rPr>
          <w:rFonts w:hint="eastAsia"/>
        </w:rPr>
        <w:t>条　第</w:t>
      </w:r>
      <w:r w:rsidR="001B5042">
        <w:rPr>
          <w:rFonts w:hint="eastAsia"/>
        </w:rPr>
        <w:t>1</w:t>
      </w:r>
      <w:r w:rsidRPr="00726DCD">
        <w:rPr>
          <w:rFonts w:hint="eastAsia"/>
        </w:rPr>
        <w:t>条第</w:t>
      </w:r>
      <w:r w:rsidR="001B5042">
        <w:rPr>
          <w:rFonts w:hint="eastAsia"/>
        </w:rPr>
        <w:t>1</w:t>
      </w:r>
      <w:r w:rsidRPr="00726DCD">
        <w:rPr>
          <w:rFonts w:hint="eastAsia"/>
        </w:rPr>
        <w:t>項</w:t>
      </w:r>
      <w:r w:rsidR="00BA061C" w:rsidRPr="00726DCD">
        <w:rPr>
          <w:rFonts w:hint="eastAsia"/>
        </w:rPr>
        <w:t>，</w:t>
      </w:r>
      <w:r w:rsidRPr="00726DCD">
        <w:rPr>
          <w:rFonts w:hint="eastAsia"/>
        </w:rPr>
        <w:t>第</w:t>
      </w:r>
      <w:r w:rsidR="00EB2D4A">
        <w:rPr>
          <w:rFonts w:hint="eastAsia"/>
        </w:rPr>
        <w:t>３</w:t>
      </w:r>
      <w:r w:rsidRPr="00726DCD">
        <w:rPr>
          <w:rFonts w:hint="eastAsia"/>
        </w:rPr>
        <w:t>条第</w:t>
      </w:r>
      <w:r w:rsidR="001B5042">
        <w:rPr>
          <w:rFonts w:hint="eastAsia"/>
        </w:rPr>
        <w:t>1</w:t>
      </w:r>
      <w:r w:rsidRPr="00726DCD">
        <w:rPr>
          <w:rFonts w:hint="eastAsia"/>
        </w:rPr>
        <w:t>項に基づき</w:t>
      </w:r>
      <w:r w:rsidR="00BA061C" w:rsidRPr="00726DCD">
        <w:rPr>
          <w:rFonts w:hint="eastAsia"/>
        </w:rPr>
        <w:t>，</w:t>
      </w:r>
      <w:r w:rsidRPr="00726DCD">
        <w:rPr>
          <w:rFonts w:hint="eastAsia"/>
        </w:rPr>
        <w:t>理事の承認を得る場合には</w:t>
      </w:r>
      <w:r w:rsidR="00BA061C" w:rsidRPr="00726DCD">
        <w:rPr>
          <w:rFonts w:hint="eastAsia"/>
        </w:rPr>
        <w:t>，</w:t>
      </w:r>
      <w:r w:rsidR="0060798B" w:rsidRPr="00726DCD">
        <w:rPr>
          <w:rFonts w:hint="eastAsia"/>
        </w:rPr>
        <w:t>メールによることも可とする。その場合には，</w:t>
      </w:r>
      <w:r w:rsidR="007670F5" w:rsidRPr="00726DCD">
        <w:rPr>
          <w:rFonts w:hint="eastAsia"/>
        </w:rPr>
        <w:t>予算執行承認書には</w:t>
      </w:r>
      <w:r w:rsidRPr="00726DCD">
        <w:rPr>
          <w:rFonts w:hint="eastAsia"/>
        </w:rPr>
        <w:t>承認を得た理事名</w:t>
      </w:r>
      <w:r w:rsidR="00BA061C" w:rsidRPr="00726DCD">
        <w:rPr>
          <w:rFonts w:hint="eastAsia"/>
        </w:rPr>
        <w:t>，</w:t>
      </w:r>
      <w:r w:rsidRPr="00726DCD">
        <w:rPr>
          <w:rFonts w:hint="eastAsia"/>
        </w:rPr>
        <w:t>日付を記入し</w:t>
      </w:r>
      <w:r w:rsidR="00BA061C" w:rsidRPr="00726DCD">
        <w:rPr>
          <w:rFonts w:hint="eastAsia"/>
        </w:rPr>
        <w:t>，</w:t>
      </w:r>
      <w:r w:rsidR="0060798B" w:rsidRPr="00726DCD">
        <w:rPr>
          <w:rFonts w:hint="eastAsia"/>
        </w:rPr>
        <w:t>当該理事発信の承認した旨を示す</w:t>
      </w:r>
      <w:r w:rsidRPr="00726DCD">
        <w:rPr>
          <w:rFonts w:hint="eastAsia"/>
        </w:rPr>
        <w:t>メールの</w:t>
      </w:r>
      <w:r w:rsidR="00DB1829" w:rsidRPr="00726DCD">
        <w:rPr>
          <w:rFonts w:hint="eastAsia"/>
        </w:rPr>
        <w:t>印刷物</w:t>
      </w:r>
      <w:r w:rsidRPr="00726DCD">
        <w:rPr>
          <w:rFonts w:hint="eastAsia"/>
        </w:rPr>
        <w:t>を添付する。</w:t>
      </w:r>
    </w:p>
    <w:p w14:paraId="37B0FCAC" w14:textId="77777777" w:rsidR="00917CF4" w:rsidRPr="00726DCD" w:rsidRDefault="00917CF4" w:rsidP="007575B8">
      <w:pPr>
        <w:ind w:left="420" w:hangingChars="200" w:hanging="420"/>
        <w:rPr>
          <w:rFonts w:hint="eastAsia"/>
        </w:rPr>
      </w:pPr>
    </w:p>
    <w:p w14:paraId="1BDA31B9" w14:textId="77777777" w:rsidR="002437E1" w:rsidRPr="00726DCD" w:rsidRDefault="002437E1" w:rsidP="007575B8">
      <w:pPr>
        <w:ind w:left="420" w:hangingChars="200" w:hanging="420"/>
        <w:rPr>
          <w:rFonts w:hint="eastAsia"/>
        </w:rPr>
      </w:pPr>
      <w:r w:rsidRPr="00726DCD">
        <w:rPr>
          <w:rFonts w:hint="eastAsia"/>
        </w:rPr>
        <w:t>（適用除外）</w:t>
      </w:r>
    </w:p>
    <w:p w14:paraId="1CB23484" w14:textId="77777777" w:rsidR="002437E1" w:rsidRPr="00726DCD" w:rsidRDefault="002437E1" w:rsidP="007575B8">
      <w:pPr>
        <w:ind w:left="420" w:hangingChars="200" w:hanging="420"/>
        <w:rPr>
          <w:rFonts w:hint="eastAsia"/>
        </w:rPr>
      </w:pPr>
      <w:r w:rsidRPr="00726DCD">
        <w:rPr>
          <w:rFonts w:hint="eastAsia"/>
        </w:rPr>
        <w:t>第</w:t>
      </w:r>
      <w:r w:rsidR="00EB2D4A">
        <w:rPr>
          <w:rFonts w:hint="eastAsia"/>
        </w:rPr>
        <w:t>７</w:t>
      </w:r>
      <w:r w:rsidRPr="00726DCD">
        <w:rPr>
          <w:rFonts w:hint="eastAsia"/>
        </w:rPr>
        <w:t>条　予算外等支出の申請に関する規約（</w:t>
      </w:r>
      <w:r w:rsidRPr="00726DCD">
        <w:rPr>
          <w:rFonts w:hint="eastAsia"/>
        </w:rPr>
        <w:t>0301-02</w:t>
      </w:r>
      <w:r w:rsidRPr="00726DCD">
        <w:rPr>
          <w:rFonts w:hint="eastAsia"/>
        </w:rPr>
        <w:t>）に基づ</w:t>
      </w:r>
      <w:r w:rsidR="00780C56" w:rsidRPr="00726DCD">
        <w:rPr>
          <w:rFonts w:hint="eastAsia"/>
        </w:rPr>
        <w:t>く予算外承認は</w:t>
      </w:r>
      <w:r w:rsidR="00BA061C" w:rsidRPr="00726DCD">
        <w:rPr>
          <w:rFonts w:hint="eastAsia"/>
        </w:rPr>
        <w:t>，</w:t>
      </w:r>
      <w:r w:rsidR="00780C56" w:rsidRPr="00726DCD">
        <w:rPr>
          <w:rFonts w:hint="eastAsia"/>
        </w:rPr>
        <w:t>本規約で定める予算執行に先立つ承認と</w:t>
      </w:r>
      <w:r w:rsidR="00FC45C3">
        <w:rPr>
          <w:rFonts w:hint="eastAsia"/>
        </w:rPr>
        <w:t>みな</w:t>
      </w:r>
      <w:r w:rsidR="00780C56" w:rsidRPr="00726DCD">
        <w:rPr>
          <w:rFonts w:hint="eastAsia"/>
        </w:rPr>
        <w:t>し</w:t>
      </w:r>
      <w:r w:rsidR="00BA061C" w:rsidRPr="00726DCD">
        <w:rPr>
          <w:rFonts w:hint="eastAsia"/>
        </w:rPr>
        <w:t>，</w:t>
      </w:r>
      <w:r w:rsidR="00780C56" w:rsidRPr="00726DCD">
        <w:rPr>
          <w:rFonts w:hint="eastAsia"/>
        </w:rPr>
        <w:t>本規約の第</w:t>
      </w:r>
      <w:r w:rsidR="00780C56" w:rsidRPr="00726DCD">
        <w:rPr>
          <w:rFonts w:hint="eastAsia"/>
        </w:rPr>
        <w:t>1</w:t>
      </w:r>
      <w:r w:rsidR="00780C56" w:rsidRPr="00726DCD">
        <w:rPr>
          <w:rFonts w:hint="eastAsia"/>
        </w:rPr>
        <w:t>条～第</w:t>
      </w:r>
      <w:r w:rsidR="00EB2D4A">
        <w:rPr>
          <w:rFonts w:hint="eastAsia"/>
        </w:rPr>
        <w:t>4</w:t>
      </w:r>
      <w:r w:rsidR="00780C56" w:rsidRPr="00726DCD">
        <w:rPr>
          <w:rFonts w:hint="eastAsia"/>
        </w:rPr>
        <w:t>条は適用しない。</w:t>
      </w:r>
    </w:p>
    <w:p w14:paraId="7B95692B" w14:textId="77777777" w:rsidR="003241D5" w:rsidRPr="00726DCD" w:rsidRDefault="003241D5" w:rsidP="007575B8">
      <w:pPr>
        <w:ind w:left="420" w:hangingChars="200" w:hanging="420"/>
      </w:pPr>
    </w:p>
    <w:p w14:paraId="2DF07FD2" w14:textId="77777777" w:rsidR="007575B8" w:rsidRPr="00726DCD" w:rsidRDefault="007575B8" w:rsidP="007575B8">
      <w:pPr>
        <w:ind w:left="420" w:hangingChars="200" w:hanging="420"/>
        <w:rPr>
          <w:rFonts w:hint="eastAsia"/>
        </w:rPr>
      </w:pPr>
      <w:r w:rsidRPr="00726DCD">
        <w:rPr>
          <w:rFonts w:hint="eastAsia"/>
        </w:rPr>
        <w:t>（改定）</w:t>
      </w:r>
    </w:p>
    <w:p w14:paraId="7E647606" w14:textId="77777777" w:rsidR="007575B8" w:rsidRDefault="007575B8" w:rsidP="007575B8">
      <w:pPr>
        <w:ind w:left="420" w:hangingChars="200" w:hanging="420"/>
      </w:pPr>
      <w:r>
        <w:rPr>
          <w:rFonts w:hint="eastAsia"/>
        </w:rPr>
        <w:lastRenderedPageBreak/>
        <w:t>第</w:t>
      </w:r>
      <w:r w:rsidR="00AE6DE0">
        <w:rPr>
          <w:rFonts w:hint="eastAsia"/>
        </w:rPr>
        <w:t>８</w:t>
      </w:r>
      <w:r>
        <w:rPr>
          <w:rFonts w:hint="eastAsia"/>
        </w:rPr>
        <w:t>条　本規約の改定は，総務財務委員会が決定し，理事会に報告するものとする。</w:t>
      </w:r>
    </w:p>
    <w:p w14:paraId="6F10C31B" w14:textId="77777777" w:rsidR="007575B8" w:rsidRDefault="007575B8" w:rsidP="005A4F15">
      <w:pPr>
        <w:ind w:left="420" w:hangingChars="200" w:hanging="420"/>
        <w:rPr>
          <w:rFonts w:hint="eastAsia"/>
        </w:rPr>
      </w:pPr>
    </w:p>
    <w:p w14:paraId="7119D79E" w14:textId="77777777" w:rsidR="008D48C7" w:rsidRDefault="008D48C7" w:rsidP="005B2E7E">
      <w:pPr>
        <w:ind w:left="420" w:hangingChars="200" w:hanging="420"/>
        <w:jc w:val="center"/>
        <w:rPr>
          <w:rFonts w:hint="eastAsia"/>
        </w:rPr>
      </w:pPr>
      <w:r>
        <w:rPr>
          <w:rFonts w:hint="eastAsia"/>
        </w:rPr>
        <w:t>附則</w:t>
      </w:r>
    </w:p>
    <w:p w14:paraId="0771CF7F"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0665A4">
        <w:rPr>
          <w:rFonts w:hint="eastAsia"/>
        </w:rPr>
        <w:t>22</w:t>
      </w:r>
      <w:r w:rsidR="00B91F77">
        <w:rPr>
          <w:rFonts w:hint="eastAsia"/>
        </w:rPr>
        <w:t>年</w:t>
      </w:r>
      <w:r w:rsidR="003B5728">
        <w:rPr>
          <w:rFonts w:hint="eastAsia"/>
        </w:rPr>
        <w:t>1</w:t>
      </w:r>
      <w:r w:rsidR="00B91F77">
        <w:rPr>
          <w:rFonts w:hint="eastAsia"/>
        </w:rPr>
        <w:t>月</w:t>
      </w:r>
      <w:r w:rsidR="000665A4">
        <w:rPr>
          <w:rFonts w:hint="eastAsia"/>
        </w:rPr>
        <w:t>2</w:t>
      </w:r>
      <w:r w:rsidR="003B5728">
        <w:rPr>
          <w:rFonts w:hint="eastAsia"/>
        </w:rPr>
        <w:t>1</w:t>
      </w:r>
      <w:r w:rsidR="00B91F77">
        <w:rPr>
          <w:rFonts w:hint="eastAsia"/>
        </w:rPr>
        <w:t>日</w:t>
      </w:r>
      <w:r w:rsidR="00F24813">
        <w:rPr>
          <w:rFonts w:hint="eastAsia"/>
        </w:rPr>
        <w:t xml:space="preserve">　第</w:t>
      </w:r>
      <w:r w:rsidR="003B5728">
        <w:rPr>
          <w:rFonts w:hint="eastAsia"/>
        </w:rPr>
        <w:t>21</w:t>
      </w:r>
      <w:r w:rsidR="003B5728">
        <w:rPr>
          <w:rFonts w:hint="eastAsia"/>
        </w:rPr>
        <w:t>・</w:t>
      </w:r>
      <w:r w:rsidR="003B5728">
        <w:rPr>
          <w:rFonts w:hint="eastAsia"/>
        </w:rPr>
        <w:t>4</w:t>
      </w:r>
      <w:r w:rsidR="000665A4">
        <w:rPr>
          <w:rFonts w:hint="eastAsia"/>
        </w:rPr>
        <w:t>回</w:t>
      </w:r>
      <w:r w:rsidR="003B5728">
        <w:rPr>
          <w:rFonts w:hint="eastAsia"/>
        </w:rPr>
        <w:t>総務財務委員会</w:t>
      </w:r>
      <w:r w:rsidR="00B91F77">
        <w:rPr>
          <w:rFonts w:hint="eastAsia"/>
        </w:rPr>
        <w:t>制定</w:t>
      </w:r>
    </w:p>
    <w:p w14:paraId="343201CC" w14:textId="77777777" w:rsidR="004856B0" w:rsidRDefault="004856B0" w:rsidP="005B2E7E">
      <w:pPr>
        <w:ind w:left="420" w:hangingChars="200" w:hanging="420"/>
      </w:pPr>
      <w:r>
        <w:rPr>
          <w:rFonts w:hint="eastAsia"/>
        </w:rPr>
        <w:t>２　改定履歴</w:t>
      </w:r>
    </w:p>
    <w:p w14:paraId="7D7BAD99" w14:textId="77777777" w:rsidR="003B5728" w:rsidRDefault="003B5728" w:rsidP="004568A0">
      <w:pPr>
        <w:numPr>
          <w:ilvl w:val="0"/>
          <w:numId w:val="1"/>
        </w:numPr>
        <w:ind w:leftChars="100" w:left="525" w:hangingChars="150" w:hanging="315"/>
      </w:pPr>
      <w:r>
        <w:rPr>
          <w:rFonts w:hint="eastAsia"/>
        </w:rPr>
        <w:t>平成</w:t>
      </w:r>
      <w:r>
        <w:rPr>
          <w:rFonts w:hint="eastAsia"/>
        </w:rPr>
        <w:t>24</w:t>
      </w:r>
      <w:r>
        <w:rPr>
          <w:rFonts w:hint="eastAsia"/>
        </w:rPr>
        <w:t>年</w:t>
      </w:r>
      <w:r>
        <w:rPr>
          <w:rFonts w:hint="eastAsia"/>
        </w:rPr>
        <w:t>5</w:t>
      </w:r>
      <w:r>
        <w:rPr>
          <w:rFonts w:hint="eastAsia"/>
        </w:rPr>
        <w:t>月</w:t>
      </w:r>
      <w:r>
        <w:rPr>
          <w:rFonts w:hint="eastAsia"/>
        </w:rPr>
        <w:t>18</w:t>
      </w:r>
      <w:r>
        <w:rPr>
          <w:rFonts w:hint="eastAsia"/>
        </w:rPr>
        <w:t>日　第</w:t>
      </w:r>
      <w:r>
        <w:rPr>
          <w:rFonts w:hint="eastAsia"/>
        </w:rPr>
        <w:t>23</w:t>
      </w:r>
      <w:r>
        <w:rPr>
          <w:rFonts w:hint="eastAsia"/>
        </w:rPr>
        <w:t>・</w:t>
      </w:r>
      <w:r>
        <w:rPr>
          <w:rFonts w:hint="eastAsia"/>
        </w:rPr>
        <w:t>6</w:t>
      </w:r>
      <w:r>
        <w:rPr>
          <w:rFonts w:hint="eastAsia"/>
        </w:rPr>
        <w:t>回総務財務委員会承認</w:t>
      </w:r>
    </w:p>
    <w:p w14:paraId="0CBFB328" w14:textId="77777777" w:rsidR="003B5728" w:rsidRDefault="003B5728" w:rsidP="004568A0">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12</w:t>
      </w:r>
      <w:r>
        <w:rPr>
          <w:rFonts w:hint="eastAsia"/>
        </w:rPr>
        <w:t>月</w:t>
      </w:r>
      <w:r>
        <w:rPr>
          <w:rFonts w:hint="eastAsia"/>
        </w:rPr>
        <w:t>20</w:t>
      </w:r>
      <w:r>
        <w:rPr>
          <w:rFonts w:hint="eastAsia"/>
        </w:rPr>
        <w:t>日　第</w:t>
      </w:r>
      <w:r>
        <w:rPr>
          <w:rFonts w:hint="eastAsia"/>
        </w:rPr>
        <w:t>25</w:t>
      </w:r>
      <w:r>
        <w:rPr>
          <w:rFonts w:hint="eastAsia"/>
        </w:rPr>
        <w:t>・</w:t>
      </w:r>
      <w:r>
        <w:rPr>
          <w:rFonts w:hint="eastAsia"/>
        </w:rPr>
        <w:t>4</w:t>
      </w:r>
      <w:r>
        <w:rPr>
          <w:rFonts w:hint="eastAsia"/>
        </w:rPr>
        <w:t>回総務財務委員会承認</w:t>
      </w:r>
    </w:p>
    <w:p w14:paraId="3148C0A7" w14:textId="77777777" w:rsidR="00020AA5" w:rsidRDefault="00020AA5" w:rsidP="004568A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6</w:t>
      </w:r>
      <w:r>
        <w:rPr>
          <w:rFonts w:hint="eastAsia"/>
        </w:rPr>
        <w:t>回総務財務委員会</w:t>
      </w:r>
      <w:r w:rsidR="003B5728">
        <w:rPr>
          <w:rFonts w:hint="eastAsia"/>
        </w:rPr>
        <w:t>承認</w:t>
      </w: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w:t>
      </w:r>
      <w:r w:rsidR="003B5728">
        <w:rPr>
          <w:rFonts w:hint="eastAsia"/>
        </w:rPr>
        <w:t>報告</w:t>
      </w:r>
    </w:p>
    <w:p w14:paraId="4F138635" w14:textId="77777777" w:rsidR="001C598C" w:rsidRDefault="00C46FF2" w:rsidP="001C598C">
      <w:pPr>
        <w:numPr>
          <w:ilvl w:val="0"/>
          <w:numId w:val="1"/>
        </w:numPr>
        <w:ind w:leftChars="100" w:left="525" w:hangingChars="150" w:hanging="315"/>
      </w:pPr>
      <w:r>
        <w:rPr>
          <w:rFonts w:hint="eastAsia"/>
        </w:rPr>
        <w:t xml:space="preserve">内規を規約に変更　</w:t>
      </w:r>
      <w:r w:rsidR="009B0179">
        <w:rPr>
          <w:rFonts w:hint="eastAsia"/>
        </w:rPr>
        <w:t>平成</w:t>
      </w:r>
      <w:r w:rsidR="009B0179">
        <w:rPr>
          <w:rFonts w:hint="eastAsia"/>
        </w:rPr>
        <w:t>28</w:t>
      </w:r>
      <w:r w:rsidR="009B0179">
        <w:rPr>
          <w:rFonts w:hint="eastAsia"/>
        </w:rPr>
        <w:t>年</w:t>
      </w:r>
      <w:r w:rsidR="00E22F81">
        <w:rPr>
          <w:rFonts w:hint="eastAsia"/>
        </w:rPr>
        <w:t>3</w:t>
      </w:r>
      <w:r w:rsidR="009B0179">
        <w:rPr>
          <w:rFonts w:hint="eastAsia"/>
        </w:rPr>
        <w:t>月</w:t>
      </w:r>
      <w:r w:rsidR="00E22F81">
        <w:rPr>
          <w:rFonts w:hint="eastAsia"/>
        </w:rPr>
        <w:t>17</w:t>
      </w:r>
      <w:r w:rsidR="009B0179">
        <w:rPr>
          <w:rFonts w:hint="eastAsia"/>
        </w:rPr>
        <w:t>日</w:t>
      </w:r>
      <w:r w:rsidR="00E22F81">
        <w:rPr>
          <w:rFonts w:hint="eastAsia"/>
        </w:rPr>
        <w:t xml:space="preserve">　</w:t>
      </w:r>
      <w:r w:rsidR="009B0179">
        <w:rPr>
          <w:rFonts w:hint="eastAsia"/>
        </w:rPr>
        <w:t>第</w:t>
      </w:r>
      <w:r w:rsidR="00E22F81">
        <w:rPr>
          <w:rFonts w:hint="eastAsia"/>
        </w:rPr>
        <w:t>9</w:t>
      </w:r>
      <w:r w:rsidR="009B0179">
        <w:rPr>
          <w:rFonts w:hint="eastAsia"/>
        </w:rPr>
        <w:t>回</w:t>
      </w:r>
      <w:r w:rsidR="003F5B9F">
        <w:rPr>
          <w:rFonts w:hint="eastAsia"/>
        </w:rPr>
        <w:t>総務財務委員会</w:t>
      </w:r>
      <w:r w:rsidR="00312278">
        <w:rPr>
          <w:rFonts w:hint="eastAsia"/>
        </w:rPr>
        <w:t>承認</w:t>
      </w:r>
      <w:r w:rsidR="003F5B9F">
        <w:rPr>
          <w:rFonts w:hint="eastAsia"/>
        </w:rPr>
        <w:t>，平成</w:t>
      </w:r>
      <w:r w:rsidR="003F5B9F">
        <w:rPr>
          <w:rFonts w:hint="eastAsia"/>
        </w:rPr>
        <w:t>28</w:t>
      </w:r>
      <w:r w:rsidR="003F5B9F">
        <w:rPr>
          <w:rFonts w:hint="eastAsia"/>
        </w:rPr>
        <w:t>年</w:t>
      </w:r>
      <w:r w:rsidR="00E22F81">
        <w:rPr>
          <w:rFonts w:hint="eastAsia"/>
        </w:rPr>
        <w:t>3</w:t>
      </w:r>
      <w:r w:rsidR="003F5B9F">
        <w:rPr>
          <w:rFonts w:hint="eastAsia"/>
        </w:rPr>
        <w:t>月</w:t>
      </w:r>
      <w:r w:rsidR="003F5B9F">
        <w:rPr>
          <w:rFonts w:hint="eastAsia"/>
        </w:rPr>
        <w:t>2</w:t>
      </w:r>
      <w:r w:rsidR="00E22F81">
        <w:rPr>
          <w:rFonts w:hint="eastAsia"/>
        </w:rPr>
        <w:t>2</w:t>
      </w:r>
      <w:r w:rsidR="003F5B9F">
        <w:rPr>
          <w:rFonts w:hint="eastAsia"/>
        </w:rPr>
        <w:t>日　第</w:t>
      </w:r>
      <w:r w:rsidR="00E22F81">
        <w:rPr>
          <w:rFonts w:hint="eastAsia"/>
        </w:rPr>
        <w:t>7</w:t>
      </w:r>
      <w:r w:rsidR="003F5B9F">
        <w:rPr>
          <w:rFonts w:hint="eastAsia"/>
        </w:rPr>
        <w:t>回</w:t>
      </w:r>
      <w:r w:rsidR="009B0179">
        <w:rPr>
          <w:rFonts w:hint="eastAsia"/>
        </w:rPr>
        <w:t>理事会</w:t>
      </w:r>
      <w:r w:rsidR="00E22F81">
        <w:rPr>
          <w:rFonts w:hint="eastAsia"/>
        </w:rPr>
        <w:t>報告</w:t>
      </w:r>
    </w:p>
    <w:p w14:paraId="3B107A4B" w14:textId="77777777" w:rsidR="00C63C8D" w:rsidRDefault="00186104" w:rsidP="001C598C">
      <w:pPr>
        <w:numPr>
          <w:ilvl w:val="0"/>
          <w:numId w:val="1"/>
        </w:numPr>
        <w:ind w:leftChars="100" w:left="525" w:hangingChars="150" w:hanging="315"/>
        <w:rPr>
          <w:rFonts w:hint="eastAsia"/>
        </w:rPr>
      </w:pPr>
      <w:r>
        <w:rPr>
          <w:rFonts w:hint="eastAsia"/>
        </w:rPr>
        <w:t>平成</w:t>
      </w:r>
      <w:r>
        <w:rPr>
          <w:rFonts w:hint="eastAsia"/>
        </w:rPr>
        <w:t>28</w:t>
      </w:r>
      <w:r>
        <w:rPr>
          <w:rFonts w:hint="eastAsia"/>
        </w:rPr>
        <w:t>年</w:t>
      </w:r>
      <w:r>
        <w:rPr>
          <w:rFonts w:hint="eastAsia"/>
        </w:rPr>
        <w:t>7</w:t>
      </w:r>
      <w:r>
        <w:rPr>
          <w:rFonts w:hint="eastAsia"/>
        </w:rPr>
        <w:t>月</w:t>
      </w:r>
      <w:r w:rsidR="00EF5D51">
        <w:rPr>
          <w:rFonts w:hint="eastAsia"/>
        </w:rPr>
        <w:t>26</w:t>
      </w:r>
      <w:r>
        <w:rPr>
          <w:rFonts w:hint="eastAsia"/>
        </w:rPr>
        <w:t>日　総務財務委員会メール審議承認，平成</w:t>
      </w:r>
      <w:r>
        <w:rPr>
          <w:rFonts w:hint="eastAsia"/>
        </w:rPr>
        <w:t>28</w:t>
      </w:r>
      <w:r>
        <w:rPr>
          <w:rFonts w:hint="eastAsia"/>
        </w:rPr>
        <w:t>年</w:t>
      </w:r>
      <w:r w:rsidR="00EF5D51">
        <w:rPr>
          <w:rFonts w:hint="eastAsia"/>
        </w:rPr>
        <w:t>9</w:t>
      </w:r>
      <w:r>
        <w:rPr>
          <w:rFonts w:hint="eastAsia"/>
        </w:rPr>
        <w:t>月</w:t>
      </w:r>
      <w:r w:rsidR="00EF5D51">
        <w:rPr>
          <w:rFonts w:hint="eastAsia"/>
        </w:rPr>
        <w:t>29</w:t>
      </w:r>
      <w:r>
        <w:rPr>
          <w:rFonts w:hint="eastAsia"/>
        </w:rPr>
        <w:t>日　第</w:t>
      </w:r>
      <w:r w:rsidR="00EF5D51">
        <w:rPr>
          <w:rFonts w:hint="eastAsia"/>
        </w:rPr>
        <w:t>3</w:t>
      </w:r>
      <w:r>
        <w:rPr>
          <w:rFonts w:hint="eastAsia"/>
        </w:rPr>
        <w:t>回理事会報告</w:t>
      </w:r>
    </w:p>
    <w:p w14:paraId="02305D53" w14:textId="77777777" w:rsidR="006F33EC" w:rsidRPr="00F7247F" w:rsidRDefault="006F33EC" w:rsidP="001C598C">
      <w:pPr>
        <w:numPr>
          <w:ilvl w:val="0"/>
          <w:numId w:val="1"/>
        </w:numPr>
        <w:ind w:leftChars="100" w:left="525" w:hangingChars="150" w:hanging="315"/>
        <w:rPr>
          <w:rFonts w:hint="eastAsia"/>
        </w:rPr>
      </w:pPr>
      <w:r w:rsidRPr="00726DCD">
        <w:rPr>
          <w:rFonts w:hint="eastAsia"/>
        </w:rPr>
        <w:t>平成</w:t>
      </w:r>
      <w:r w:rsidRPr="00726DCD">
        <w:rPr>
          <w:rFonts w:hint="eastAsia"/>
        </w:rPr>
        <w:t>29</w:t>
      </w:r>
      <w:r w:rsidRPr="00726DCD">
        <w:rPr>
          <w:rFonts w:hint="eastAsia"/>
        </w:rPr>
        <w:t>年</w:t>
      </w:r>
      <w:r w:rsidR="0035596F" w:rsidRPr="00726DCD">
        <w:rPr>
          <w:rFonts w:hint="eastAsia"/>
        </w:rPr>
        <w:t>2</w:t>
      </w:r>
      <w:r w:rsidR="0035596F" w:rsidRPr="00726DCD">
        <w:rPr>
          <w:rFonts w:hint="eastAsia"/>
        </w:rPr>
        <w:t>月</w:t>
      </w:r>
      <w:r w:rsidR="0035596F" w:rsidRPr="00726DCD">
        <w:rPr>
          <w:rFonts w:hint="eastAsia"/>
        </w:rPr>
        <w:t>16</w:t>
      </w:r>
      <w:r w:rsidRPr="00726DCD">
        <w:rPr>
          <w:rFonts w:hint="eastAsia"/>
        </w:rPr>
        <w:t xml:space="preserve">日　</w:t>
      </w:r>
      <w:r w:rsidR="00C65F09">
        <w:rPr>
          <w:rFonts w:hint="eastAsia"/>
        </w:rPr>
        <w:t>第</w:t>
      </w:r>
      <w:r w:rsidR="00C65F09">
        <w:rPr>
          <w:rFonts w:hint="eastAsia"/>
        </w:rPr>
        <w:t>8</w:t>
      </w:r>
      <w:r w:rsidR="00C65F09">
        <w:rPr>
          <w:rFonts w:hint="eastAsia"/>
        </w:rPr>
        <w:t>回</w:t>
      </w:r>
      <w:r w:rsidRPr="00726DCD">
        <w:rPr>
          <w:rFonts w:hint="eastAsia"/>
        </w:rPr>
        <w:t>総務財務委員会承認</w:t>
      </w:r>
      <w:r w:rsidR="00BA061C" w:rsidRPr="00726DCD">
        <w:rPr>
          <w:rFonts w:hint="eastAsia"/>
        </w:rPr>
        <w:t>，</w:t>
      </w:r>
      <w:r w:rsidRPr="00726DCD">
        <w:rPr>
          <w:rFonts w:hint="eastAsia"/>
        </w:rPr>
        <w:t>平成</w:t>
      </w:r>
      <w:r w:rsidRPr="00726DCD">
        <w:rPr>
          <w:rFonts w:hint="eastAsia"/>
        </w:rPr>
        <w:t>29</w:t>
      </w:r>
      <w:r w:rsidR="00B74B23" w:rsidRPr="00726DCD">
        <w:rPr>
          <w:rFonts w:hint="eastAsia"/>
        </w:rPr>
        <w:t>年</w:t>
      </w:r>
      <w:r w:rsidR="00B74B23" w:rsidRPr="00726DCD">
        <w:rPr>
          <w:rFonts w:hint="eastAsia"/>
        </w:rPr>
        <w:t>3</w:t>
      </w:r>
      <w:r w:rsidRPr="00726DCD">
        <w:rPr>
          <w:rFonts w:hint="eastAsia"/>
        </w:rPr>
        <w:t>月</w:t>
      </w:r>
      <w:r w:rsidR="00B74B23" w:rsidRPr="00726DCD">
        <w:rPr>
          <w:rFonts w:hint="eastAsia"/>
        </w:rPr>
        <w:t>21</w:t>
      </w:r>
      <w:r w:rsidRPr="00726DCD">
        <w:rPr>
          <w:rFonts w:hint="eastAsia"/>
        </w:rPr>
        <w:t xml:space="preserve">日　</w:t>
      </w:r>
      <w:r w:rsidR="00B74B23" w:rsidRPr="00726DCD">
        <w:rPr>
          <w:rFonts w:hint="eastAsia"/>
        </w:rPr>
        <w:t>第</w:t>
      </w:r>
      <w:r w:rsidR="00B74B23" w:rsidRPr="00726DCD">
        <w:rPr>
          <w:rFonts w:hint="eastAsia"/>
        </w:rPr>
        <w:t>6</w:t>
      </w:r>
      <w:r w:rsidRPr="00726DCD">
        <w:rPr>
          <w:rFonts w:hint="eastAsia"/>
        </w:rPr>
        <w:t>回理事会報</w:t>
      </w:r>
      <w:r w:rsidRPr="00F7247F">
        <w:rPr>
          <w:rFonts w:hint="eastAsia"/>
        </w:rPr>
        <w:t>告</w:t>
      </w:r>
    </w:p>
    <w:p w14:paraId="1478F6F9" w14:textId="77777777" w:rsidR="00897CD9" w:rsidRPr="00F7247F" w:rsidRDefault="00897CD9" w:rsidP="001C598C">
      <w:pPr>
        <w:numPr>
          <w:ilvl w:val="0"/>
          <w:numId w:val="1"/>
        </w:numPr>
        <w:ind w:leftChars="100" w:left="525" w:hangingChars="150" w:hanging="315"/>
        <w:rPr>
          <w:rFonts w:hint="eastAsia"/>
        </w:rPr>
      </w:pPr>
      <w:r w:rsidRPr="00F7247F">
        <w:rPr>
          <w:rFonts w:hint="eastAsia"/>
        </w:rPr>
        <w:t>2020</w:t>
      </w:r>
      <w:r w:rsidRPr="00F7247F">
        <w:rPr>
          <w:rFonts w:hint="eastAsia"/>
        </w:rPr>
        <w:t>年</w:t>
      </w:r>
      <w:r w:rsidR="00A70F48">
        <w:rPr>
          <w:rFonts w:hint="eastAsia"/>
        </w:rPr>
        <w:t>5</w:t>
      </w:r>
      <w:r w:rsidRPr="00F7247F">
        <w:rPr>
          <w:rFonts w:hint="eastAsia"/>
        </w:rPr>
        <w:t>月</w:t>
      </w:r>
      <w:r w:rsidR="00A70F48">
        <w:rPr>
          <w:rFonts w:hint="eastAsia"/>
        </w:rPr>
        <w:t>20</w:t>
      </w:r>
      <w:r w:rsidRPr="00F7247F">
        <w:rPr>
          <w:rFonts w:hint="eastAsia"/>
        </w:rPr>
        <w:t>日　総務財務委員会</w:t>
      </w:r>
      <w:r w:rsidR="00BB45AB" w:rsidRPr="00A70F48">
        <w:rPr>
          <w:rFonts w:hint="eastAsia"/>
        </w:rPr>
        <w:t>メール審議</w:t>
      </w:r>
      <w:r w:rsidRPr="00F7247F">
        <w:rPr>
          <w:rFonts w:hint="eastAsia"/>
        </w:rPr>
        <w:t>承認，</w:t>
      </w:r>
      <w:r w:rsidRPr="00F7247F">
        <w:rPr>
          <w:rFonts w:hint="eastAsia"/>
        </w:rPr>
        <w:t>2020</w:t>
      </w:r>
      <w:r w:rsidRPr="00F7247F">
        <w:rPr>
          <w:rFonts w:hint="eastAsia"/>
        </w:rPr>
        <w:t>年</w:t>
      </w:r>
      <w:r w:rsidR="00A70F48">
        <w:rPr>
          <w:rFonts w:hint="eastAsia"/>
        </w:rPr>
        <w:t>5</w:t>
      </w:r>
      <w:r w:rsidRPr="00F7247F">
        <w:rPr>
          <w:rFonts w:hint="eastAsia"/>
        </w:rPr>
        <w:t>月</w:t>
      </w:r>
      <w:r w:rsidR="00A70F48">
        <w:rPr>
          <w:rFonts w:hint="eastAsia"/>
        </w:rPr>
        <w:t>29</w:t>
      </w:r>
      <w:r w:rsidRPr="00F7247F">
        <w:rPr>
          <w:rFonts w:hint="eastAsia"/>
        </w:rPr>
        <w:t>日　第</w:t>
      </w:r>
      <w:r w:rsidR="00A70F48">
        <w:rPr>
          <w:rFonts w:hint="eastAsia"/>
        </w:rPr>
        <w:t>8</w:t>
      </w:r>
      <w:r w:rsidRPr="00F7247F">
        <w:rPr>
          <w:rFonts w:hint="eastAsia"/>
        </w:rPr>
        <w:t>回理事会報告</w:t>
      </w:r>
    </w:p>
    <w:p w14:paraId="7FA75C50" w14:textId="77777777" w:rsidR="001C598C" w:rsidRPr="00F7247F" w:rsidRDefault="001C598C" w:rsidP="001C598C">
      <w:pPr>
        <w:tabs>
          <w:tab w:val="left" w:pos="2694"/>
          <w:tab w:val="left" w:pos="7230"/>
          <w:tab w:val="left" w:pos="7371"/>
        </w:tabs>
        <w:ind w:left="420" w:hangingChars="200" w:hanging="420"/>
        <w:rPr>
          <w:rFonts w:hint="eastAsia"/>
        </w:rPr>
      </w:pPr>
    </w:p>
    <w:p w14:paraId="528D6033" w14:textId="77777777" w:rsidR="00C63C8D" w:rsidRPr="00F7247F" w:rsidRDefault="00C63C8D" w:rsidP="005B2E7E">
      <w:pPr>
        <w:tabs>
          <w:tab w:val="left" w:pos="2694"/>
          <w:tab w:val="left" w:pos="7230"/>
          <w:tab w:val="left" w:pos="7371"/>
        </w:tabs>
        <w:ind w:left="420" w:hangingChars="200" w:hanging="420"/>
        <w:jc w:val="center"/>
        <w:rPr>
          <w:rFonts w:hint="eastAsia"/>
        </w:rPr>
      </w:pPr>
      <w:r w:rsidRPr="00F7247F">
        <w:rPr>
          <w:rFonts w:hint="eastAsia"/>
        </w:rPr>
        <w:t>附則</w:t>
      </w:r>
    </w:p>
    <w:p w14:paraId="14B0572D" w14:textId="77777777" w:rsidR="00116FA7" w:rsidRPr="00F7247F" w:rsidRDefault="00C63C8D" w:rsidP="005B2E7E">
      <w:pPr>
        <w:ind w:left="420" w:hangingChars="200" w:hanging="420"/>
      </w:pPr>
      <w:r w:rsidRPr="00F7247F">
        <w:rPr>
          <w:rFonts w:hint="eastAsia"/>
        </w:rPr>
        <w:t xml:space="preserve">１　</w:t>
      </w:r>
      <w:r w:rsidR="00116FA7" w:rsidRPr="00F7247F">
        <w:rPr>
          <w:rFonts w:hint="eastAsia"/>
        </w:rPr>
        <w:t>平成</w:t>
      </w:r>
      <w:r w:rsidR="00116FA7" w:rsidRPr="00F7247F">
        <w:rPr>
          <w:rFonts w:hint="eastAsia"/>
        </w:rPr>
        <w:t>25</w:t>
      </w:r>
      <w:r w:rsidR="00116FA7" w:rsidRPr="00F7247F">
        <w:rPr>
          <w:rFonts w:hint="eastAsia"/>
        </w:rPr>
        <w:t>年</w:t>
      </w:r>
      <w:r w:rsidR="00116FA7" w:rsidRPr="00F7247F">
        <w:rPr>
          <w:rFonts w:hint="eastAsia"/>
        </w:rPr>
        <w:t>12</w:t>
      </w:r>
      <w:r w:rsidR="00116FA7" w:rsidRPr="00F7247F">
        <w:rPr>
          <w:rFonts w:hint="eastAsia"/>
        </w:rPr>
        <w:t>月</w:t>
      </w:r>
      <w:r w:rsidR="00116FA7" w:rsidRPr="00F7247F">
        <w:rPr>
          <w:rFonts w:hint="eastAsia"/>
        </w:rPr>
        <w:t>20</w:t>
      </w:r>
      <w:r w:rsidR="00116FA7" w:rsidRPr="00F7247F">
        <w:rPr>
          <w:rFonts w:hint="eastAsia"/>
        </w:rPr>
        <w:t>日改定の内規は，平成</w:t>
      </w:r>
      <w:r w:rsidR="00116FA7" w:rsidRPr="00F7247F">
        <w:rPr>
          <w:rFonts w:hint="eastAsia"/>
        </w:rPr>
        <w:t>26</w:t>
      </w:r>
      <w:r w:rsidR="00116FA7" w:rsidRPr="00F7247F">
        <w:rPr>
          <w:rFonts w:hint="eastAsia"/>
        </w:rPr>
        <w:t>年</w:t>
      </w:r>
      <w:r w:rsidR="00116FA7" w:rsidRPr="00F7247F">
        <w:rPr>
          <w:rFonts w:hint="eastAsia"/>
        </w:rPr>
        <w:t>4</w:t>
      </w:r>
      <w:r w:rsidR="00116FA7" w:rsidRPr="00F7247F">
        <w:rPr>
          <w:rFonts w:hint="eastAsia"/>
        </w:rPr>
        <w:t>月</w:t>
      </w:r>
      <w:r w:rsidR="00116FA7" w:rsidRPr="00F7247F">
        <w:rPr>
          <w:rFonts w:hint="eastAsia"/>
        </w:rPr>
        <w:t>1</w:t>
      </w:r>
      <w:r w:rsidR="00116FA7" w:rsidRPr="00F7247F">
        <w:rPr>
          <w:rFonts w:hint="eastAsia"/>
        </w:rPr>
        <w:t>日から施行する。</w:t>
      </w:r>
    </w:p>
    <w:p w14:paraId="4C0D1A3C" w14:textId="77777777" w:rsidR="00C63C8D" w:rsidRPr="00F7247F" w:rsidRDefault="00116FA7" w:rsidP="005B2E7E">
      <w:pPr>
        <w:ind w:left="420" w:hangingChars="200" w:hanging="420"/>
        <w:rPr>
          <w:rFonts w:hint="eastAsia"/>
        </w:rPr>
      </w:pPr>
      <w:r w:rsidRPr="00F7247F">
        <w:rPr>
          <w:rFonts w:hint="eastAsia"/>
        </w:rPr>
        <w:t xml:space="preserve">２　</w:t>
      </w:r>
      <w:r w:rsidR="00C63C8D" w:rsidRPr="00F7247F">
        <w:rPr>
          <w:rFonts w:hint="eastAsia"/>
        </w:rPr>
        <w:t>平成</w:t>
      </w:r>
      <w:r w:rsidR="00252100" w:rsidRPr="00F7247F">
        <w:rPr>
          <w:rFonts w:hint="eastAsia"/>
        </w:rPr>
        <w:t>2</w:t>
      </w:r>
      <w:r w:rsidR="00D037E0" w:rsidRPr="00F7247F">
        <w:rPr>
          <w:rFonts w:hint="eastAsia"/>
        </w:rPr>
        <w:t>6</w:t>
      </w:r>
      <w:r w:rsidR="00252100" w:rsidRPr="00F7247F">
        <w:rPr>
          <w:rFonts w:hint="eastAsia"/>
        </w:rPr>
        <w:t>年</w:t>
      </w:r>
      <w:r w:rsidRPr="00F7247F">
        <w:rPr>
          <w:rFonts w:hint="eastAsia"/>
        </w:rPr>
        <w:t>1</w:t>
      </w:r>
      <w:r w:rsidR="00252100" w:rsidRPr="00F7247F">
        <w:rPr>
          <w:rFonts w:hint="eastAsia"/>
        </w:rPr>
        <w:t>月</w:t>
      </w:r>
      <w:r w:rsidRPr="00F7247F">
        <w:rPr>
          <w:rFonts w:hint="eastAsia"/>
        </w:rPr>
        <w:t>30</w:t>
      </w:r>
      <w:r w:rsidR="00252100" w:rsidRPr="00F7247F">
        <w:rPr>
          <w:rFonts w:hint="eastAsia"/>
        </w:rPr>
        <w:t>日</w:t>
      </w:r>
      <w:r w:rsidR="008261B5" w:rsidRPr="00F7247F">
        <w:rPr>
          <w:rFonts w:hint="eastAsia"/>
        </w:rPr>
        <w:t>改定</w:t>
      </w:r>
      <w:r w:rsidR="00252100" w:rsidRPr="00F7247F">
        <w:rPr>
          <w:rFonts w:hint="eastAsia"/>
        </w:rPr>
        <w:t>の</w:t>
      </w:r>
      <w:r w:rsidRPr="00F7247F">
        <w:rPr>
          <w:rFonts w:hint="eastAsia"/>
        </w:rPr>
        <w:t>内規</w:t>
      </w:r>
      <w:r w:rsidR="00252100" w:rsidRPr="00F7247F">
        <w:rPr>
          <w:rFonts w:hint="eastAsia"/>
        </w:rPr>
        <w:t>は</w:t>
      </w:r>
      <w:r w:rsidR="00FC112B" w:rsidRPr="00F7247F">
        <w:rPr>
          <w:rFonts w:hint="eastAsia"/>
        </w:rPr>
        <w:t>，</w:t>
      </w:r>
      <w:r w:rsidR="00796B70" w:rsidRPr="00F7247F">
        <w:rPr>
          <w:rFonts w:hint="eastAsia"/>
        </w:rPr>
        <w:t>平成</w:t>
      </w:r>
      <w:r w:rsidR="00796B70" w:rsidRPr="00F7247F">
        <w:rPr>
          <w:rFonts w:hint="eastAsia"/>
        </w:rPr>
        <w:t>26</w:t>
      </w:r>
      <w:r w:rsidR="00796B70" w:rsidRPr="00F7247F">
        <w:rPr>
          <w:rFonts w:hint="eastAsia"/>
        </w:rPr>
        <w:t>年</w:t>
      </w:r>
      <w:r w:rsidR="00796B70" w:rsidRPr="00F7247F">
        <w:rPr>
          <w:rFonts w:hint="eastAsia"/>
        </w:rPr>
        <w:t>4</w:t>
      </w:r>
      <w:r w:rsidR="00796B70" w:rsidRPr="00F7247F">
        <w:rPr>
          <w:rFonts w:hint="eastAsia"/>
        </w:rPr>
        <w:t>月</w:t>
      </w:r>
      <w:r w:rsidR="00796B70" w:rsidRPr="00F7247F">
        <w:rPr>
          <w:rFonts w:hint="eastAsia"/>
        </w:rPr>
        <w:t>1</w:t>
      </w:r>
      <w:r w:rsidR="00796B70" w:rsidRPr="00F7247F">
        <w:rPr>
          <w:rFonts w:hint="eastAsia"/>
        </w:rPr>
        <w:t>日か</w:t>
      </w:r>
      <w:r w:rsidR="00252100" w:rsidRPr="00F7247F">
        <w:rPr>
          <w:rFonts w:hint="eastAsia"/>
        </w:rPr>
        <w:t>ら施行する。</w:t>
      </w:r>
    </w:p>
    <w:p w14:paraId="2DB4552D" w14:textId="77777777" w:rsidR="00DA14ED" w:rsidRPr="00F7247F" w:rsidRDefault="00116FA7" w:rsidP="001C3B4A">
      <w:pPr>
        <w:ind w:left="420" w:hangingChars="200" w:hanging="420"/>
      </w:pPr>
      <w:r w:rsidRPr="00F7247F">
        <w:rPr>
          <w:rFonts w:hint="eastAsia"/>
        </w:rPr>
        <w:t>３</w:t>
      </w:r>
      <w:r w:rsidR="008B2004" w:rsidRPr="00F7247F">
        <w:rPr>
          <w:rFonts w:hint="eastAsia"/>
        </w:rPr>
        <w:t xml:space="preserve">　平成</w:t>
      </w:r>
      <w:r w:rsidR="008B2004" w:rsidRPr="00F7247F">
        <w:rPr>
          <w:rFonts w:hint="eastAsia"/>
        </w:rPr>
        <w:t>2</w:t>
      </w:r>
      <w:r w:rsidRPr="00F7247F">
        <w:rPr>
          <w:rFonts w:hint="eastAsia"/>
        </w:rPr>
        <w:t>8</w:t>
      </w:r>
      <w:r w:rsidR="008B2004" w:rsidRPr="00F7247F">
        <w:rPr>
          <w:rFonts w:hint="eastAsia"/>
        </w:rPr>
        <w:t>年</w:t>
      </w:r>
      <w:r w:rsidRPr="00F7247F">
        <w:rPr>
          <w:rFonts w:hint="eastAsia"/>
        </w:rPr>
        <w:t>3</w:t>
      </w:r>
      <w:r w:rsidR="008B2004" w:rsidRPr="00F7247F">
        <w:rPr>
          <w:rFonts w:hint="eastAsia"/>
        </w:rPr>
        <w:t>月</w:t>
      </w:r>
      <w:r w:rsidRPr="00F7247F">
        <w:rPr>
          <w:rFonts w:hint="eastAsia"/>
        </w:rPr>
        <w:t>17</w:t>
      </w:r>
      <w:r w:rsidR="008B2004" w:rsidRPr="00F7247F">
        <w:rPr>
          <w:rFonts w:hint="eastAsia"/>
        </w:rPr>
        <w:t>日</w:t>
      </w:r>
      <w:r w:rsidR="008261B5" w:rsidRPr="00F7247F">
        <w:rPr>
          <w:rFonts w:hint="eastAsia"/>
        </w:rPr>
        <w:t>改定</w:t>
      </w:r>
      <w:r w:rsidR="008B2004" w:rsidRPr="00F7247F">
        <w:rPr>
          <w:rFonts w:hint="eastAsia"/>
        </w:rPr>
        <w:t>の</w:t>
      </w:r>
      <w:r w:rsidR="00796B70" w:rsidRPr="00F7247F">
        <w:rPr>
          <w:rFonts w:hint="eastAsia"/>
        </w:rPr>
        <w:t>規約</w:t>
      </w:r>
      <w:r w:rsidR="008B2004" w:rsidRPr="00F7247F">
        <w:rPr>
          <w:rFonts w:hint="eastAsia"/>
        </w:rPr>
        <w:t>は，</w:t>
      </w:r>
      <w:r w:rsidR="009B0179" w:rsidRPr="00F7247F">
        <w:rPr>
          <w:rFonts w:hint="eastAsia"/>
        </w:rPr>
        <w:t>平成</w:t>
      </w:r>
      <w:r w:rsidR="009B0179" w:rsidRPr="00F7247F">
        <w:rPr>
          <w:rFonts w:hint="eastAsia"/>
        </w:rPr>
        <w:t>28</w:t>
      </w:r>
      <w:r w:rsidR="009B0179" w:rsidRPr="00F7247F">
        <w:rPr>
          <w:rFonts w:hint="eastAsia"/>
        </w:rPr>
        <w:t>年</w:t>
      </w:r>
      <w:r w:rsidR="009B0179" w:rsidRPr="00F7247F">
        <w:rPr>
          <w:rFonts w:hint="eastAsia"/>
        </w:rPr>
        <w:t>4</w:t>
      </w:r>
      <w:r w:rsidR="009B0179" w:rsidRPr="00F7247F">
        <w:rPr>
          <w:rFonts w:hint="eastAsia"/>
        </w:rPr>
        <w:t>月</w:t>
      </w:r>
      <w:r w:rsidR="009B0179" w:rsidRPr="00F7247F">
        <w:rPr>
          <w:rFonts w:hint="eastAsia"/>
        </w:rPr>
        <w:t>1</w:t>
      </w:r>
      <w:r w:rsidR="009B0179" w:rsidRPr="00F7247F">
        <w:rPr>
          <w:rFonts w:hint="eastAsia"/>
        </w:rPr>
        <w:t>日か</w:t>
      </w:r>
      <w:r w:rsidR="008B2004" w:rsidRPr="00F7247F">
        <w:rPr>
          <w:rFonts w:hint="eastAsia"/>
        </w:rPr>
        <w:t>ら施行する。</w:t>
      </w:r>
    </w:p>
    <w:p w14:paraId="7A346FF8" w14:textId="77777777" w:rsidR="004C5B25" w:rsidRPr="00F7247F" w:rsidRDefault="00186104" w:rsidP="001C3B4A">
      <w:pPr>
        <w:ind w:left="420" w:hangingChars="200" w:hanging="420"/>
        <w:rPr>
          <w:rFonts w:hint="eastAsia"/>
        </w:rPr>
      </w:pPr>
      <w:r w:rsidRPr="00F7247F">
        <w:rPr>
          <w:rFonts w:hint="eastAsia"/>
        </w:rPr>
        <w:t>４　平成</w:t>
      </w:r>
      <w:r w:rsidRPr="00F7247F">
        <w:rPr>
          <w:rFonts w:hint="eastAsia"/>
        </w:rPr>
        <w:t>28</w:t>
      </w:r>
      <w:r w:rsidRPr="00F7247F">
        <w:rPr>
          <w:rFonts w:hint="eastAsia"/>
        </w:rPr>
        <w:t>年</w:t>
      </w:r>
      <w:r w:rsidRPr="00F7247F">
        <w:rPr>
          <w:rFonts w:hint="eastAsia"/>
        </w:rPr>
        <w:t>7</w:t>
      </w:r>
      <w:r w:rsidRPr="00F7247F">
        <w:rPr>
          <w:rFonts w:hint="eastAsia"/>
        </w:rPr>
        <w:t>月</w:t>
      </w:r>
      <w:r w:rsidR="00EF5D51" w:rsidRPr="00F7247F">
        <w:rPr>
          <w:rFonts w:hint="eastAsia"/>
        </w:rPr>
        <w:t>26</w:t>
      </w:r>
      <w:r w:rsidRPr="00F7247F">
        <w:rPr>
          <w:rFonts w:hint="eastAsia"/>
        </w:rPr>
        <w:t>日改定の規約は，総務財務委員会メール審議承認の日から施行する。</w:t>
      </w:r>
    </w:p>
    <w:p w14:paraId="48B86804" w14:textId="77777777" w:rsidR="00B729FE" w:rsidRPr="00F7247F" w:rsidRDefault="006F33EC" w:rsidP="00726DCD">
      <w:pPr>
        <w:rPr>
          <w:rFonts w:hint="eastAsia"/>
        </w:rPr>
      </w:pPr>
      <w:r w:rsidRPr="00F7247F">
        <w:rPr>
          <w:rFonts w:hint="eastAsia"/>
        </w:rPr>
        <w:t>５　平成</w:t>
      </w:r>
      <w:r w:rsidRPr="00F7247F">
        <w:rPr>
          <w:rFonts w:hint="eastAsia"/>
        </w:rPr>
        <w:t>29</w:t>
      </w:r>
      <w:r w:rsidR="0035596F" w:rsidRPr="00F7247F">
        <w:rPr>
          <w:rFonts w:hint="eastAsia"/>
        </w:rPr>
        <w:t>年</w:t>
      </w:r>
      <w:r w:rsidR="0035596F" w:rsidRPr="00F7247F">
        <w:rPr>
          <w:rFonts w:hint="eastAsia"/>
        </w:rPr>
        <w:t>2</w:t>
      </w:r>
      <w:r w:rsidR="0035596F" w:rsidRPr="00F7247F">
        <w:rPr>
          <w:rFonts w:hint="eastAsia"/>
        </w:rPr>
        <w:t>月</w:t>
      </w:r>
      <w:r w:rsidR="0035596F" w:rsidRPr="00F7247F">
        <w:rPr>
          <w:rFonts w:hint="eastAsia"/>
        </w:rPr>
        <w:t>16</w:t>
      </w:r>
      <w:r w:rsidRPr="00F7247F">
        <w:rPr>
          <w:rFonts w:hint="eastAsia"/>
        </w:rPr>
        <w:t>日改定の規約は</w:t>
      </w:r>
      <w:r w:rsidR="00BA061C" w:rsidRPr="00F7247F">
        <w:rPr>
          <w:rFonts w:hint="eastAsia"/>
        </w:rPr>
        <w:t>，</w:t>
      </w:r>
      <w:r w:rsidR="00F51B5E" w:rsidRPr="00F7247F">
        <w:rPr>
          <w:rFonts w:hint="eastAsia"/>
        </w:rPr>
        <w:t>平</w:t>
      </w:r>
      <w:r w:rsidR="0035596F" w:rsidRPr="00F7247F">
        <w:rPr>
          <w:rFonts w:hint="eastAsia"/>
        </w:rPr>
        <w:t>成</w:t>
      </w:r>
      <w:r w:rsidR="0035596F" w:rsidRPr="00F7247F">
        <w:rPr>
          <w:rFonts w:hint="eastAsia"/>
        </w:rPr>
        <w:t>29</w:t>
      </w:r>
      <w:r w:rsidR="0035596F" w:rsidRPr="00F7247F">
        <w:rPr>
          <w:rFonts w:hint="eastAsia"/>
        </w:rPr>
        <w:t>年</w:t>
      </w:r>
      <w:r w:rsidR="0035596F" w:rsidRPr="00F7247F">
        <w:rPr>
          <w:rFonts w:hint="eastAsia"/>
        </w:rPr>
        <w:t>4</w:t>
      </w:r>
      <w:r w:rsidR="0035596F" w:rsidRPr="00F7247F">
        <w:rPr>
          <w:rFonts w:hint="eastAsia"/>
        </w:rPr>
        <w:t>月</w:t>
      </w:r>
      <w:r w:rsidR="0035596F" w:rsidRPr="00F7247F">
        <w:rPr>
          <w:rFonts w:hint="eastAsia"/>
        </w:rPr>
        <w:t>1</w:t>
      </w:r>
      <w:r w:rsidR="0035596F" w:rsidRPr="00F7247F">
        <w:rPr>
          <w:rFonts w:hint="eastAsia"/>
        </w:rPr>
        <w:t>日</w:t>
      </w:r>
      <w:r w:rsidRPr="00F7247F">
        <w:rPr>
          <w:rFonts w:hint="eastAsia"/>
        </w:rPr>
        <w:t>から施行する。</w:t>
      </w:r>
    </w:p>
    <w:p w14:paraId="657B4315" w14:textId="77777777" w:rsidR="00897CD9" w:rsidRPr="00A70F48" w:rsidRDefault="00897CD9" w:rsidP="00726DCD">
      <w:r w:rsidRPr="00A70F48">
        <w:rPr>
          <w:rFonts w:hint="eastAsia"/>
        </w:rPr>
        <w:t xml:space="preserve">６　</w:t>
      </w:r>
      <w:r w:rsidRPr="00A70F48">
        <w:rPr>
          <w:rFonts w:hint="eastAsia"/>
        </w:rPr>
        <w:t>2020</w:t>
      </w:r>
      <w:r w:rsidRPr="00A70F48">
        <w:rPr>
          <w:rFonts w:hint="eastAsia"/>
        </w:rPr>
        <w:t>年</w:t>
      </w:r>
      <w:r w:rsidR="00A70F48" w:rsidRPr="00A70F48">
        <w:rPr>
          <w:rFonts w:hint="eastAsia"/>
        </w:rPr>
        <w:t>5</w:t>
      </w:r>
      <w:r w:rsidRPr="00A70F48">
        <w:rPr>
          <w:rFonts w:hint="eastAsia"/>
        </w:rPr>
        <w:t>月</w:t>
      </w:r>
      <w:r w:rsidR="00A70F48" w:rsidRPr="00A70F48">
        <w:rPr>
          <w:rFonts w:hint="eastAsia"/>
        </w:rPr>
        <w:t>20</w:t>
      </w:r>
      <w:r w:rsidRPr="00A70F48">
        <w:rPr>
          <w:rFonts w:hint="eastAsia"/>
        </w:rPr>
        <w:t>日改定の規約は，</w:t>
      </w:r>
      <w:r w:rsidR="00BB45AB" w:rsidRPr="00A70F48">
        <w:rPr>
          <w:rFonts w:hint="eastAsia"/>
        </w:rPr>
        <w:t>総務財務委員会メール審議承認の日から施行する。</w:t>
      </w:r>
    </w:p>
    <w:p w14:paraId="44C97078" w14:textId="77777777" w:rsidR="00B729FE" w:rsidRDefault="00B729FE" w:rsidP="00B729FE">
      <w:pPr>
        <w:jc w:val="right"/>
      </w:pPr>
      <w:r>
        <w:br w:type="page"/>
      </w:r>
      <w:r>
        <w:rPr>
          <w:rFonts w:hint="eastAsia"/>
        </w:rPr>
        <w:lastRenderedPageBreak/>
        <w:t>別添－２</w:t>
      </w:r>
    </w:p>
    <w:p w14:paraId="7EEC7E63" w14:textId="77777777" w:rsidR="00B729FE" w:rsidRDefault="00B729FE" w:rsidP="00B729FE">
      <w:pPr>
        <w:jc w:val="left"/>
      </w:pPr>
    </w:p>
    <w:p w14:paraId="51B99127" w14:textId="77777777" w:rsidR="00B729FE" w:rsidRDefault="00B729FE" w:rsidP="00B729FE">
      <w:pPr>
        <w:jc w:val="left"/>
      </w:pPr>
      <w:r>
        <w:rPr>
          <w:rFonts w:hint="eastAsia"/>
        </w:rPr>
        <w:t>事務局長殿</w:t>
      </w:r>
    </w:p>
    <w:p w14:paraId="5702624E" w14:textId="77777777" w:rsidR="00B729FE" w:rsidRDefault="00B729FE" w:rsidP="00B729FE">
      <w:pPr>
        <w:jc w:val="left"/>
      </w:pPr>
    </w:p>
    <w:p w14:paraId="11821BB6" w14:textId="77777777" w:rsidR="00B729FE" w:rsidRDefault="00B729FE" w:rsidP="00B729FE">
      <w:pPr>
        <w:jc w:val="center"/>
      </w:pPr>
      <w:r>
        <w:rPr>
          <w:rFonts w:hint="eastAsia"/>
        </w:rPr>
        <w:t>固定資産取得依頼</w:t>
      </w:r>
      <w:r w:rsidR="001B5042">
        <w:rPr>
          <w:rFonts w:hint="eastAsia"/>
        </w:rPr>
        <w:t>なら</w:t>
      </w:r>
      <w:r>
        <w:rPr>
          <w:rFonts w:hint="eastAsia"/>
        </w:rPr>
        <w:t>びに貸与申請書</w:t>
      </w:r>
    </w:p>
    <w:p w14:paraId="476DD2A2" w14:textId="77777777" w:rsidR="00B729FE" w:rsidRDefault="00B729FE" w:rsidP="00B729FE">
      <w:pPr>
        <w:jc w:val="center"/>
      </w:pPr>
    </w:p>
    <w:p w14:paraId="5B366F8F" w14:textId="77777777" w:rsidR="00B729FE" w:rsidRDefault="00B729FE" w:rsidP="00B729FE">
      <w:pPr>
        <w:jc w:val="left"/>
      </w:pPr>
      <w:r>
        <w:rPr>
          <w:rFonts w:hint="eastAsia"/>
        </w:rPr>
        <w:t>以下につき</w:t>
      </w:r>
      <w:r w:rsidR="00A70F48">
        <w:rPr>
          <w:rFonts w:hint="eastAsia"/>
        </w:rPr>
        <w:t>，</w:t>
      </w:r>
      <w:r>
        <w:rPr>
          <w:rFonts w:hint="eastAsia"/>
        </w:rPr>
        <w:t>固定資産の取得を依頼し</w:t>
      </w:r>
      <w:r w:rsidR="00A70F48">
        <w:rPr>
          <w:rFonts w:hint="eastAsia"/>
        </w:rPr>
        <w:t>，</w:t>
      </w:r>
      <w:r>
        <w:rPr>
          <w:rFonts w:hint="eastAsia"/>
        </w:rPr>
        <w:t>取得物品の貸与を申請します。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12"/>
      </w:tblGrid>
      <w:tr w:rsidR="00B729FE" w14:paraId="33DAF63D" w14:textId="77777777" w:rsidTr="001B5042">
        <w:trPr>
          <w:trHeight w:val="494"/>
          <w:jc w:val="center"/>
        </w:trPr>
        <w:tc>
          <w:tcPr>
            <w:tcW w:w="2376" w:type="dxa"/>
            <w:shd w:val="clear" w:color="auto" w:fill="auto"/>
          </w:tcPr>
          <w:p w14:paraId="5262B191" w14:textId="77777777" w:rsidR="00B729FE" w:rsidRDefault="00B729FE" w:rsidP="00B729FE">
            <w:pPr>
              <w:jc w:val="left"/>
            </w:pPr>
            <w:r>
              <w:rPr>
                <w:rFonts w:hint="eastAsia"/>
              </w:rPr>
              <w:t>申請組織</w:t>
            </w:r>
          </w:p>
        </w:tc>
        <w:tc>
          <w:tcPr>
            <w:tcW w:w="5812" w:type="dxa"/>
            <w:shd w:val="clear" w:color="auto" w:fill="auto"/>
          </w:tcPr>
          <w:p w14:paraId="2F42E1BE" w14:textId="77777777" w:rsidR="00B729FE" w:rsidRDefault="00B729FE" w:rsidP="00B729FE">
            <w:pPr>
              <w:jc w:val="left"/>
            </w:pPr>
          </w:p>
        </w:tc>
      </w:tr>
      <w:tr w:rsidR="00B729FE" w14:paraId="050D0DA6" w14:textId="77777777" w:rsidTr="001B5042">
        <w:trPr>
          <w:trHeight w:val="557"/>
          <w:jc w:val="center"/>
        </w:trPr>
        <w:tc>
          <w:tcPr>
            <w:tcW w:w="2376" w:type="dxa"/>
            <w:shd w:val="clear" w:color="auto" w:fill="auto"/>
          </w:tcPr>
          <w:p w14:paraId="72254F2F" w14:textId="77777777" w:rsidR="000A0552" w:rsidRDefault="00B729FE" w:rsidP="00B729FE">
            <w:pPr>
              <w:jc w:val="left"/>
            </w:pPr>
            <w:r>
              <w:rPr>
                <w:rFonts w:hint="eastAsia"/>
              </w:rPr>
              <w:t>申請責任者名（</w:t>
            </w:r>
            <w:r>
              <w:rPr>
                <w:rFonts w:hint="eastAsia"/>
              </w:rPr>
              <w:t>*1</w:t>
            </w:r>
            <w:r w:rsidR="000A0552">
              <w:rPr>
                <w:rFonts w:hint="eastAsia"/>
              </w:rPr>
              <w:t>）</w:t>
            </w:r>
          </w:p>
        </w:tc>
        <w:tc>
          <w:tcPr>
            <w:tcW w:w="5812" w:type="dxa"/>
            <w:shd w:val="clear" w:color="auto" w:fill="auto"/>
          </w:tcPr>
          <w:p w14:paraId="1C5BB3CA" w14:textId="77777777" w:rsidR="00B729FE" w:rsidRDefault="00B729FE" w:rsidP="00B729FE">
            <w:pPr>
              <w:jc w:val="left"/>
            </w:pPr>
          </w:p>
        </w:tc>
      </w:tr>
      <w:tr w:rsidR="00B729FE" w14:paraId="63527A76" w14:textId="77777777" w:rsidTr="001B5042">
        <w:trPr>
          <w:jc w:val="center"/>
        </w:trPr>
        <w:tc>
          <w:tcPr>
            <w:tcW w:w="2376" w:type="dxa"/>
            <w:shd w:val="clear" w:color="auto" w:fill="auto"/>
          </w:tcPr>
          <w:p w14:paraId="60D154CC" w14:textId="77777777" w:rsidR="00B729FE" w:rsidRDefault="000A0552" w:rsidP="00B729FE">
            <w:pPr>
              <w:jc w:val="left"/>
              <w:rPr>
                <w:rFonts w:hint="eastAsia"/>
              </w:rPr>
            </w:pPr>
            <w:r>
              <w:rPr>
                <w:rFonts w:hint="eastAsia"/>
              </w:rPr>
              <w:t>連絡担当者</w:t>
            </w:r>
          </w:p>
          <w:p w14:paraId="59AEF87D" w14:textId="77777777" w:rsidR="000A0552" w:rsidRDefault="000A0552" w:rsidP="00B729FE">
            <w:pPr>
              <w:jc w:val="left"/>
            </w:pPr>
            <w:r>
              <w:rPr>
                <w:rFonts w:hint="eastAsia"/>
              </w:rPr>
              <w:t>（連絡先）</w:t>
            </w:r>
          </w:p>
        </w:tc>
        <w:tc>
          <w:tcPr>
            <w:tcW w:w="5812" w:type="dxa"/>
            <w:shd w:val="clear" w:color="auto" w:fill="auto"/>
          </w:tcPr>
          <w:p w14:paraId="287FC035" w14:textId="77777777" w:rsidR="00B729FE" w:rsidRDefault="00B729FE" w:rsidP="00B729FE">
            <w:pPr>
              <w:jc w:val="left"/>
              <w:rPr>
                <w:rFonts w:hint="eastAsia"/>
              </w:rPr>
            </w:pPr>
          </w:p>
          <w:p w14:paraId="47FD8134" w14:textId="77777777" w:rsidR="000A0552" w:rsidRDefault="000A0552" w:rsidP="00B729FE">
            <w:pPr>
              <w:jc w:val="left"/>
            </w:pPr>
            <w:r>
              <w:rPr>
                <w:rFonts w:hint="eastAsia"/>
              </w:rPr>
              <w:t>（</w:t>
            </w:r>
            <w:r w:rsidR="001B5042">
              <w:rPr>
                <w:rFonts w:hint="eastAsia"/>
              </w:rPr>
              <w:t>メールアドレス</w:t>
            </w:r>
            <w:r>
              <w:rPr>
                <w:rFonts w:hint="eastAsia"/>
              </w:rPr>
              <w:t>または電話番号）</w:t>
            </w:r>
          </w:p>
        </w:tc>
      </w:tr>
      <w:tr w:rsidR="00B729FE" w14:paraId="02D0DA94" w14:textId="77777777" w:rsidTr="001B5042">
        <w:trPr>
          <w:trHeight w:val="399"/>
          <w:jc w:val="center"/>
        </w:trPr>
        <w:tc>
          <w:tcPr>
            <w:tcW w:w="2376" w:type="dxa"/>
            <w:tcBorders>
              <w:bottom w:val="double" w:sz="4" w:space="0" w:color="auto"/>
            </w:tcBorders>
            <w:shd w:val="clear" w:color="auto" w:fill="auto"/>
          </w:tcPr>
          <w:p w14:paraId="6E30E126" w14:textId="77777777" w:rsidR="00B729FE" w:rsidRDefault="00B729FE" w:rsidP="00B729FE">
            <w:pPr>
              <w:jc w:val="left"/>
            </w:pPr>
            <w:r>
              <w:rPr>
                <w:rFonts w:hint="eastAsia"/>
              </w:rPr>
              <w:t>購入理由</w:t>
            </w:r>
          </w:p>
          <w:p w14:paraId="643A584D" w14:textId="77777777" w:rsidR="00B729FE" w:rsidRDefault="00B729FE" w:rsidP="00B729FE">
            <w:pPr>
              <w:jc w:val="left"/>
            </w:pPr>
            <w:r>
              <w:rPr>
                <w:rFonts w:hint="eastAsia"/>
              </w:rPr>
              <w:t>（使用目的</w:t>
            </w:r>
            <w:r w:rsidR="001B5042">
              <w:rPr>
                <w:rFonts w:hint="eastAsia"/>
              </w:rPr>
              <w:t>なら</w:t>
            </w:r>
            <w:r>
              <w:rPr>
                <w:rFonts w:hint="eastAsia"/>
              </w:rPr>
              <w:t>びに賃借で調達できない理由等）</w:t>
            </w:r>
          </w:p>
        </w:tc>
        <w:tc>
          <w:tcPr>
            <w:tcW w:w="5812" w:type="dxa"/>
            <w:tcBorders>
              <w:bottom w:val="double" w:sz="4" w:space="0" w:color="auto"/>
            </w:tcBorders>
            <w:shd w:val="clear" w:color="auto" w:fill="auto"/>
          </w:tcPr>
          <w:p w14:paraId="2D5A7896" w14:textId="77777777" w:rsidR="00B729FE" w:rsidRDefault="00B729FE" w:rsidP="00B729FE">
            <w:pPr>
              <w:jc w:val="left"/>
            </w:pPr>
          </w:p>
        </w:tc>
      </w:tr>
      <w:tr w:rsidR="00B729FE" w14:paraId="554D1835" w14:textId="77777777" w:rsidTr="001B5042">
        <w:trPr>
          <w:trHeight w:val="399"/>
          <w:jc w:val="center"/>
        </w:trPr>
        <w:tc>
          <w:tcPr>
            <w:tcW w:w="2376" w:type="dxa"/>
            <w:tcBorders>
              <w:top w:val="double" w:sz="4" w:space="0" w:color="auto"/>
            </w:tcBorders>
            <w:shd w:val="clear" w:color="auto" w:fill="auto"/>
          </w:tcPr>
          <w:p w14:paraId="215E0934" w14:textId="77777777" w:rsidR="00B729FE" w:rsidRDefault="00B729FE" w:rsidP="00B729FE">
            <w:pPr>
              <w:jc w:val="left"/>
            </w:pPr>
            <w:r>
              <w:rPr>
                <w:rFonts w:hint="eastAsia"/>
              </w:rPr>
              <w:t>物品</w:t>
            </w:r>
          </w:p>
        </w:tc>
        <w:tc>
          <w:tcPr>
            <w:tcW w:w="5812" w:type="dxa"/>
            <w:tcBorders>
              <w:top w:val="double" w:sz="4" w:space="0" w:color="auto"/>
            </w:tcBorders>
            <w:shd w:val="clear" w:color="auto" w:fill="auto"/>
          </w:tcPr>
          <w:p w14:paraId="2F93D487" w14:textId="77777777" w:rsidR="00B729FE" w:rsidRDefault="00B729FE" w:rsidP="00B729FE">
            <w:pPr>
              <w:jc w:val="left"/>
            </w:pPr>
          </w:p>
        </w:tc>
      </w:tr>
      <w:tr w:rsidR="00B729FE" w14:paraId="4AE0FAE2" w14:textId="77777777" w:rsidTr="001B5042">
        <w:trPr>
          <w:trHeight w:val="561"/>
          <w:jc w:val="center"/>
        </w:trPr>
        <w:tc>
          <w:tcPr>
            <w:tcW w:w="2376" w:type="dxa"/>
            <w:shd w:val="clear" w:color="auto" w:fill="auto"/>
          </w:tcPr>
          <w:p w14:paraId="09A688F1" w14:textId="77777777" w:rsidR="00B729FE" w:rsidRDefault="00B729FE" w:rsidP="00B729FE">
            <w:pPr>
              <w:jc w:val="left"/>
            </w:pPr>
            <w:r>
              <w:rPr>
                <w:rFonts w:hint="eastAsia"/>
              </w:rPr>
              <w:t>主な仕様</w:t>
            </w:r>
          </w:p>
          <w:p w14:paraId="54E0374D" w14:textId="77777777" w:rsidR="00B729FE" w:rsidRDefault="00B729FE" w:rsidP="00B729FE">
            <w:pPr>
              <w:jc w:val="left"/>
            </w:pPr>
            <w:r>
              <w:rPr>
                <w:rFonts w:hint="eastAsia"/>
              </w:rPr>
              <w:t>（カタログ等がある場合は添付）</w:t>
            </w:r>
          </w:p>
        </w:tc>
        <w:tc>
          <w:tcPr>
            <w:tcW w:w="5812" w:type="dxa"/>
            <w:shd w:val="clear" w:color="auto" w:fill="auto"/>
          </w:tcPr>
          <w:p w14:paraId="38B67631" w14:textId="77777777" w:rsidR="00B729FE" w:rsidRDefault="00B729FE" w:rsidP="00B729FE">
            <w:pPr>
              <w:jc w:val="left"/>
            </w:pPr>
          </w:p>
        </w:tc>
      </w:tr>
      <w:tr w:rsidR="00B729FE" w14:paraId="2363E1A4" w14:textId="77777777" w:rsidTr="001B5042">
        <w:trPr>
          <w:trHeight w:val="414"/>
          <w:jc w:val="center"/>
        </w:trPr>
        <w:tc>
          <w:tcPr>
            <w:tcW w:w="2376" w:type="dxa"/>
            <w:shd w:val="clear" w:color="auto" w:fill="auto"/>
          </w:tcPr>
          <w:p w14:paraId="34059C13" w14:textId="77777777" w:rsidR="00B729FE" w:rsidRDefault="00B729FE" w:rsidP="00B729FE">
            <w:pPr>
              <w:jc w:val="left"/>
            </w:pPr>
            <w:r>
              <w:rPr>
                <w:rFonts w:hint="eastAsia"/>
              </w:rPr>
              <w:t>数量</w:t>
            </w:r>
          </w:p>
        </w:tc>
        <w:tc>
          <w:tcPr>
            <w:tcW w:w="5812" w:type="dxa"/>
            <w:shd w:val="clear" w:color="auto" w:fill="auto"/>
          </w:tcPr>
          <w:p w14:paraId="564154ED" w14:textId="77777777" w:rsidR="00B729FE" w:rsidRDefault="00B729FE" w:rsidP="00B729FE">
            <w:pPr>
              <w:jc w:val="left"/>
            </w:pPr>
          </w:p>
        </w:tc>
      </w:tr>
      <w:tr w:rsidR="00B729FE" w14:paraId="7B42E479" w14:textId="77777777" w:rsidTr="001B5042">
        <w:trPr>
          <w:trHeight w:val="406"/>
          <w:jc w:val="center"/>
        </w:trPr>
        <w:tc>
          <w:tcPr>
            <w:tcW w:w="2376" w:type="dxa"/>
            <w:shd w:val="clear" w:color="auto" w:fill="auto"/>
          </w:tcPr>
          <w:p w14:paraId="49D40660" w14:textId="77777777" w:rsidR="00B729FE" w:rsidRDefault="00B729FE" w:rsidP="00B729FE">
            <w:pPr>
              <w:jc w:val="left"/>
            </w:pPr>
            <w:r>
              <w:rPr>
                <w:rFonts w:hint="eastAsia"/>
              </w:rPr>
              <w:t>概算金額（単価）</w:t>
            </w:r>
          </w:p>
        </w:tc>
        <w:tc>
          <w:tcPr>
            <w:tcW w:w="5812" w:type="dxa"/>
            <w:shd w:val="clear" w:color="auto" w:fill="auto"/>
          </w:tcPr>
          <w:p w14:paraId="66057ABF" w14:textId="77777777" w:rsidR="00B729FE" w:rsidRDefault="00B729FE" w:rsidP="00B729FE">
            <w:pPr>
              <w:jc w:val="left"/>
            </w:pPr>
          </w:p>
        </w:tc>
      </w:tr>
      <w:tr w:rsidR="00B729FE" w14:paraId="7D86F7EF" w14:textId="77777777" w:rsidTr="001B5042">
        <w:trPr>
          <w:trHeight w:val="427"/>
          <w:jc w:val="center"/>
        </w:trPr>
        <w:tc>
          <w:tcPr>
            <w:tcW w:w="2376" w:type="dxa"/>
            <w:shd w:val="clear" w:color="auto" w:fill="auto"/>
          </w:tcPr>
          <w:p w14:paraId="5043F629" w14:textId="77777777" w:rsidR="00B729FE" w:rsidRDefault="000A0552" w:rsidP="00B729FE">
            <w:pPr>
              <w:jc w:val="left"/>
            </w:pPr>
            <w:r>
              <w:rPr>
                <w:rFonts w:hint="eastAsia"/>
              </w:rPr>
              <w:t>購入総額</w:t>
            </w:r>
          </w:p>
        </w:tc>
        <w:tc>
          <w:tcPr>
            <w:tcW w:w="5812" w:type="dxa"/>
            <w:shd w:val="clear" w:color="auto" w:fill="auto"/>
          </w:tcPr>
          <w:p w14:paraId="5A4754A4" w14:textId="77777777" w:rsidR="00B729FE" w:rsidRDefault="00B729FE" w:rsidP="00B729FE">
            <w:pPr>
              <w:jc w:val="left"/>
            </w:pPr>
          </w:p>
        </w:tc>
      </w:tr>
      <w:tr w:rsidR="00B729FE" w14:paraId="548EAC33" w14:textId="77777777" w:rsidTr="001B5042">
        <w:trPr>
          <w:trHeight w:val="419"/>
          <w:jc w:val="center"/>
        </w:trPr>
        <w:tc>
          <w:tcPr>
            <w:tcW w:w="2376" w:type="dxa"/>
            <w:tcBorders>
              <w:bottom w:val="single" w:sz="4" w:space="0" w:color="auto"/>
            </w:tcBorders>
            <w:shd w:val="clear" w:color="auto" w:fill="auto"/>
          </w:tcPr>
          <w:p w14:paraId="3DE27C4B" w14:textId="77777777" w:rsidR="00B729FE" w:rsidRDefault="00B729FE" w:rsidP="00B729FE">
            <w:pPr>
              <w:jc w:val="left"/>
            </w:pPr>
            <w:r>
              <w:rPr>
                <w:rFonts w:hint="eastAsia"/>
              </w:rPr>
              <w:t>貸与開始希望時期</w:t>
            </w:r>
          </w:p>
        </w:tc>
        <w:tc>
          <w:tcPr>
            <w:tcW w:w="5812" w:type="dxa"/>
            <w:tcBorders>
              <w:bottom w:val="single" w:sz="4" w:space="0" w:color="auto"/>
            </w:tcBorders>
            <w:shd w:val="clear" w:color="auto" w:fill="auto"/>
          </w:tcPr>
          <w:p w14:paraId="34C71573" w14:textId="77777777" w:rsidR="00B729FE" w:rsidRDefault="00B729FE" w:rsidP="00B729FE">
            <w:pPr>
              <w:jc w:val="left"/>
            </w:pPr>
          </w:p>
        </w:tc>
      </w:tr>
      <w:tr w:rsidR="00B729FE" w14:paraId="1D6CB081" w14:textId="77777777" w:rsidTr="001B5042">
        <w:trPr>
          <w:trHeight w:val="391"/>
          <w:jc w:val="center"/>
        </w:trPr>
        <w:tc>
          <w:tcPr>
            <w:tcW w:w="2376" w:type="dxa"/>
            <w:tcBorders>
              <w:top w:val="single" w:sz="4" w:space="0" w:color="auto"/>
            </w:tcBorders>
            <w:shd w:val="clear" w:color="auto" w:fill="auto"/>
          </w:tcPr>
          <w:p w14:paraId="00710F0D" w14:textId="77777777" w:rsidR="00B729FE" w:rsidRDefault="00B729FE" w:rsidP="00B729FE">
            <w:pPr>
              <w:jc w:val="left"/>
            </w:pPr>
            <w:r>
              <w:rPr>
                <w:rFonts w:hint="eastAsia"/>
              </w:rPr>
              <w:t>貸与終了予定時期</w:t>
            </w:r>
          </w:p>
        </w:tc>
        <w:tc>
          <w:tcPr>
            <w:tcW w:w="5812" w:type="dxa"/>
            <w:tcBorders>
              <w:top w:val="single" w:sz="4" w:space="0" w:color="auto"/>
            </w:tcBorders>
            <w:shd w:val="clear" w:color="auto" w:fill="auto"/>
          </w:tcPr>
          <w:p w14:paraId="0C5B1621" w14:textId="77777777" w:rsidR="00B729FE" w:rsidRDefault="00B729FE" w:rsidP="00B729FE">
            <w:pPr>
              <w:jc w:val="left"/>
            </w:pPr>
          </w:p>
        </w:tc>
      </w:tr>
      <w:tr w:rsidR="00B729FE" w14:paraId="632DF56E" w14:textId="77777777" w:rsidTr="001B5042">
        <w:trPr>
          <w:trHeight w:val="391"/>
          <w:jc w:val="center"/>
        </w:trPr>
        <w:tc>
          <w:tcPr>
            <w:tcW w:w="8188" w:type="dxa"/>
            <w:gridSpan w:val="2"/>
            <w:tcBorders>
              <w:top w:val="double" w:sz="4" w:space="0" w:color="auto"/>
            </w:tcBorders>
            <w:shd w:val="clear" w:color="auto" w:fill="auto"/>
          </w:tcPr>
          <w:p w14:paraId="6DBC12E6" w14:textId="77777777" w:rsidR="00B729FE" w:rsidRDefault="00B729FE" w:rsidP="00B729FE">
            <w:pPr>
              <w:jc w:val="left"/>
            </w:pPr>
            <w:r>
              <w:rPr>
                <w:rFonts w:hint="eastAsia"/>
              </w:rPr>
              <w:t>貸与後の管理方法</w:t>
            </w:r>
          </w:p>
        </w:tc>
      </w:tr>
      <w:tr w:rsidR="00B729FE" w14:paraId="6770E02F" w14:textId="77777777" w:rsidTr="001B5042">
        <w:trPr>
          <w:trHeight w:val="417"/>
          <w:jc w:val="center"/>
        </w:trPr>
        <w:tc>
          <w:tcPr>
            <w:tcW w:w="2376" w:type="dxa"/>
            <w:shd w:val="clear" w:color="auto" w:fill="auto"/>
          </w:tcPr>
          <w:p w14:paraId="752D6688" w14:textId="77777777" w:rsidR="00B729FE" w:rsidRDefault="00B729FE" w:rsidP="00B729FE">
            <w:pPr>
              <w:jc w:val="left"/>
            </w:pPr>
            <w:r>
              <w:rPr>
                <w:rFonts w:hint="eastAsia"/>
              </w:rPr>
              <w:t xml:space="preserve">　管理責任者</w:t>
            </w:r>
          </w:p>
          <w:p w14:paraId="69C36CFC" w14:textId="77777777" w:rsidR="00B729FE" w:rsidRDefault="00B729FE" w:rsidP="00B729FE">
            <w:pPr>
              <w:jc w:val="left"/>
            </w:pPr>
            <w:r>
              <w:rPr>
                <w:rFonts w:hint="eastAsia"/>
              </w:rPr>
              <w:t xml:space="preserve">　（管理台帳含む）</w:t>
            </w:r>
          </w:p>
        </w:tc>
        <w:tc>
          <w:tcPr>
            <w:tcW w:w="5812" w:type="dxa"/>
            <w:shd w:val="clear" w:color="auto" w:fill="auto"/>
          </w:tcPr>
          <w:p w14:paraId="0938E9E0" w14:textId="77777777" w:rsidR="00B729FE" w:rsidRDefault="00B729FE" w:rsidP="00B729FE">
            <w:pPr>
              <w:jc w:val="left"/>
            </w:pPr>
          </w:p>
        </w:tc>
      </w:tr>
      <w:tr w:rsidR="00B729FE" w14:paraId="5F4DB2B3" w14:textId="77777777" w:rsidTr="001B5042">
        <w:trPr>
          <w:trHeight w:val="409"/>
          <w:jc w:val="center"/>
        </w:trPr>
        <w:tc>
          <w:tcPr>
            <w:tcW w:w="2376" w:type="dxa"/>
            <w:shd w:val="clear" w:color="auto" w:fill="auto"/>
          </w:tcPr>
          <w:p w14:paraId="7055528C" w14:textId="77777777" w:rsidR="00B729FE" w:rsidRDefault="00B729FE" w:rsidP="00B729FE">
            <w:pPr>
              <w:jc w:val="left"/>
            </w:pPr>
            <w:r>
              <w:rPr>
                <w:rFonts w:hint="eastAsia"/>
              </w:rPr>
              <w:t xml:space="preserve">　現物保管場所</w:t>
            </w:r>
          </w:p>
        </w:tc>
        <w:tc>
          <w:tcPr>
            <w:tcW w:w="5812" w:type="dxa"/>
            <w:shd w:val="clear" w:color="auto" w:fill="auto"/>
          </w:tcPr>
          <w:p w14:paraId="144CBF25" w14:textId="77777777" w:rsidR="00B729FE" w:rsidRDefault="00B729FE" w:rsidP="00B729FE">
            <w:pPr>
              <w:jc w:val="left"/>
            </w:pPr>
          </w:p>
        </w:tc>
      </w:tr>
      <w:tr w:rsidR="00B729FE" w14:paraId="34A82A9C" w14:textId="77777777" w:rsidTr="001B5042">
        <w:trPr>
          <w:trHeight w:val="415"/>
          <w:jc w:val="center"/>
        </w:trPr>
        <w:tc>
          <w:tcPr>
            <w:tcW w:w="2376" w:type="dxa"/>
            <w:shd w:val="clear" w:color="auto" w:fill="auto"/>
          </w:tcPr>
          <w:p w14:paraId="42CD6913" w14:textId="77777777" w:rsidR="00B729FE" w:rsidRDefault="00B729FE" w:rsidP="00B729FE">
            <w:pPr>
              <w:jc w:val="left"/>
            </w:pPr>
            <w:r>
              <w:rPr>
                <w:rFonts w:hint="eastAsia"/>
              </w:rPr>
              <w:t xml:space="preserve">　管理台帳備付場所</w:t>
            </w:r>
          </w:p>
        </w:tc>
        <w:tc>
          <w:tcPr>
            <w:tcW w:w="5812" w:type="dxa"/>
            <w:shd w:val="clear" w:color="auto" w:fill="auto"/>
          </w:tcPr>
          <w:p w14:paraId="5D44D4E5" w14:textId="77777777" w:rsidR="00B729FE" w:rsidRDefault="00B729FE" w:rsidP="00B729FE">
            <w:pPr>
              <w:jc w:val="left"/>
            </w:pPr>
          </w:p>
        </w:tc>
      </w:tr>
      <w:tr w:rsidR="00B729FE" w14:paraId="2335EACC" w14:textId="77777777" w:rsidTr="001B5042">
        <w:trPr>
          <w:trHeight w:val="698"/>
          <w:jc w:val="center"/>
        </w:trPr>
        <w:tc>
          <w:tcPr>
            <w:tcW w:w="2376" w:type="dxa"/>
            <w:tcBorders>
              <w:bottom w:val="double" w:sz="4" w:space="0" w:color="auto"/>
            </w:tcBorders>
            <w:shd w:val="clear" w:color="auto" w:fill="auto"/>
          </w:tcPr>
          <w:p w14:paraId="32777F36" w14:textId="77777777" w:rsidR="00B729FE" w:rsidRDefault="00B729FE" w:rsidP="00B729FE">
            <w:pPr>
              <w:jc w:val="left"/>
            </w:pPr>
            <w:r>
              <w:rPr>
                <w:rFonts w:hint="eastAsia"/>
              </w:rPr>
              <w:t xml:space="preserve">　現物確認方法</w:t>
            </w:r>
            <w:r w:rsidR="00A70F48">
              <w:rPr>
                <w:rFonts w:hint="eastAsia"/>
              </w:rPr>
              <w:t>，</w:t>
            </w:r>
            <w:r>
              <w:rPr>
                <w:rFonts w:hint="eastAsia"/>
              </w:rPr>
              <w:t>時期</w:t>
            </w:r>
          </w:p>
        </w:tc>
        <w:tc>
          <w:tcPr>
            <w:tcW w:w="5812" w:type="dxa"/>
            <w:tcBorders>
              <w:bottom w:val="double" w:sz="4" w:space="0" w:color="auto"/>
            </w:tcBorders>
            <w:shd w:val="clear" w:color="auto" w:fill="auto"/>
          </w:tcPr>
          <w:p w14:paraId="2D57FA9B" w14:textId="77777777" w:rsidR="00B729FE" w:rsidRDefault="00B729FE" w:rsidP="00B729FE">
            <w:pPr>
              <w:jc w:val="left"/>
            </w:pPr>
          </w:p>
        </w:tc>
      </w:tr>
      <w:tr w:rsidR="00B729FE" w14:paraId="67D5D6E9" w14:textId="77777777" w:rsidTr="001B5042">
        <w:trPr>
          <w:trHeight w:val="698"/>
          <w:jc w:val="center"/>
        </w:trPr>
        <w:tc>
          <w:tcPr>
            <w:tcW w:w="2376" w:type="dxa"/>
            <w:tcBorders>
              <w:top w:val="double" w:sz="4" w:space="0" w:color="auto"/>
            </w:tcBorders>
            <w:shd w:val="clear" w:color="auto" w:fill="auto"/>
          </w:tcPr>
          <w:p w14:paraId="667D4975" w14:textId="77777777" w:rsidR="00B729FE" w:rsidRDefault="00B729FE" w:rsidP="00B729FE">
            <w:pPr>
              <w:jc w:val="left"/>
            </w:pPr>
            <w:r>
              <w:rPr>
                <w:rFonts w:hint="eastAsia"/>
              </w:rPr>
              <w:t>備考</w:t>
            </w:r>
          </w:p>
        </w:tc>
        <w:tc>
          <w:tcPr>
            <w:tcW w:w="5812" w:type="dxa"/>
            <w:tcBorders>
              <w:top w:val="double" w:sz="4" w:space="0" w:color="auto"/>
            </w:tcBorders>
            <w:shd w:val="clear" w:color="auto" w:fill="auto"/>
          </w:tcPr>
          <w:p w14:paraId="6F77F3EE" w14:textId="77777777" w:rsidR="00B729FE" w:rsidRDefault="00B729FE" w:rsidP="00B729FE">
            <w:pPr>
              <w:jc w:val="left"/>
            </w:pPr>
          </w:p>
        </w:tc>
      </w:tr>
    </w:tbl>
    <w:p w14:paraId="11A2A6C1" w14:textId="77777777" w:rsidR="00B729FE" w:rsidRDefault="00B729FE" w:rsidP="00B729FE">
      <w:pPr>
        <w:jc w:val="left"/>
      </w:pPr>
      <w:r>
        <w:rPr>
          <w:rFonts w:hint="eastAsia"/>
        </w:rPr>
        <w:t>*1</w:t>
      </w:r>
      <w:r>
        <w:rPr>
          <w:rFonts w:hint="eastAsia"/>
        </w:rPr>
        <w:t>：申請責任者は原則として申請組織の長とする。</w:t>
      </w:r>
    </w:p>
    <w:p w14:paraId="27E3E220" w14:textId="77777777" w:rsidR="006F33EC" w:rsidRPr="007158F8" w:rsidRDefault="006F33EC" w:rsidP="00726DCD"/>
    <w:sectPr w:rsidR="006F33EC" w:rsidRPr="007158F8" w:rsidSect="00F7247F">
      <w:footerReference w:type="default" r:id="rId10"/>
      <w:pgSz w:w="11906" w:h="16838" w:code="9"/>
      <w:pgMar w:top="1418" w:right="1418" w:bottom="1418" w:left="1418"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145B" w14:textId="77777777" w:rsidR="00B225FF" w:rsidRDefault="00B225FF" w:rsidP="008648AA">
      <w:r>
        <w:separator/>
      </w:r>
    </w:p>
  </w:endnote>
  <w:endnote w:type="continuationSeparator" w:id="0">
    <w:p w14:paraId="27D44166" w14:textId="77777777" w:rsidR="00B225FF" w:rsidRDefault="00B225FF"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4AB9" w14:textId="77777777" w:rsidR="00B729FE" w:rsidRDefault="00B729FE" w:rsidP="00A70F48">
    <w:pPr>
      <w:pStyle w:val="a5"/>
    </w:pPr>
  </w:p>
  <w:p w14:paraId="4F1365D6" w14:textId="77777777" w:rsidR="00B729FE" w:rsidRDefault="00B729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4A29" w14:textId="77777777" w:rsidR="00B225FF" w:rsidRDefault="00B225FF" w:rsidP="008648AA">
      <w:r>
        <w:separator/>
      </w:r>
    </w:p>
  </w:footnote>
  <w:footnote w:type="continuationSeparator" w:id="0">
    <w:p w14:paraId="16405086" w14:textId="77777777" w:rsidR="00B225FF" w:rsidRDefault="00B225FF"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4823"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3643"/>
    <w:rsid w:val="00003FFC"/>
    <w:rsid w:val="00004DF5"/>
    <w:rsid w:val="000120D5"/>
    <w:rsid w:val="00016AD9"/>
    <w:rsid w:val="00020AA5"/>
    <w:rsid w:val="00022F59"/>
    <w:rsid w:val="00027AA6"/>
    <w:rsid w:val="000376F6"/>
    <w:rsid w:val="00052577"/>
    <w:rsid w:val="00052A95"/>
    <w:rsid w:val="0005375E"/>
    <w:rsid w:val="0005515C"/>
    <w:rsid w:val="00063741"/>
    <w:rsid w:val="00064A45"/>
    <w:rsid w:val="000665A4"/>
    <w:rsid w:val="00071F2D"/>
    <w:rsid w:val="0007605E"/>
    <w:rsid w:val="00076A35"/>
    <w:rsid w:val="000855BB"/>
    <w:rsid w:val="00087DC8"/>
    <w:rsid w:val="000949D9"/>
    <w:rsid w:val="000A0552"/>
    <w:rsid w:val="000A2EBA"/>
    <w:rsid w:val="000A3F1C"/>
    <w:rsid w:val="000C01A9"/>
    <w:rsid w:val="000C2FA6"/>
    <w:rsid w:val="000D43C0"/>
    <w:rsid w:val="000D7A2D"/>
    <w:rsid w:val="000E3BFD"/>
    <w:rsid w:val="000F1D4A"/>
    <w:rsid w:val="000F4285"/>
    <w:rsid w:val="000F4B28"/>
    <w:rsid w:val="000F5A92"/>
    <w:rsid w:val="00116271"/>
    <w:rsid w:val="00116FA7"/>
    <w:rsid w:val="00123FE6"/>
    <w:rsid w:val="001308C7"/>
    <w:rsid w:val="001410F0"/>
    <w:rsid w:val="00147D7E"/>
    <w:rsid w:val="0015437E"/>
    <w:rsid w:val="00154651"/>
    <w:rsid w:val="001574CE"/>
    <w:rsid w:val="0018154A"/>
    <w:rsid w:val="00181D2F"/>
    <w:rsid w:val="0018569B"/>
    <w:rsid w:val="00186104"/>
    <w:rsid w:val="001875E1"/>
    <w:rsid w:val="001A4450"/>
    <w:rsid w:val="001A5E28"/>
    <w:rsid w:val="001B11A1"/>
    <w:rsid w:val="001B5042"/>
    <w:rsid w:val="001B5543"/>
    <w:rsid w:val="001B5613"/>
    <w:rsid w:val="001C2693"/>
    <w:rsid w:val="001C3B4A"/>
    <w:rsid w:val="001C598C"/>
    <w:rsid w:val="001D1F47"/>
    <w:rsid w:val="001D38D1"/>
    <w:rsid w:val="001E497D"/>
    <w:rsid w:val="001E7987"/>
    <w:rsid w:val="001F47E6"/>
    <w:rsid w:val="001F4863"/>
    <w:rsid w:val="00201D68"/>
    <w:rsid w:val="00212321"/>
    <w:rsid w:val="00217364"/>
    <w:rsid w:val="00217392"/>
    <w:rsid w:val="00222F52"/>
    <w:rsid w:val="00232169"/>
    <w:rsid w:val="002437E1"/>
    <w:rsid w:val="00252100"/>
    <w:rsid w:val="00264312"/>
    <w:rsid w:val="00270C46"/>
    <w:rsid w:val="00272B5C"/>
    <w:rsid w:val="00273020"/>
    <w:rsid w:val="00273994"/>
    <w:rsid w:val="00277392"/>
    <w:rsid w:val="00280163"/>
    <w:rsid w:val="00286FBD"/>
    <w:rsid w:val="00297268"/>
    <w:rsid w:val="002B3E0B"/>
    <w:rsid w:val="002C62DE"/>
    <w:rsid w:val="002D1271"/>
    <w:rsid w:val="002D78AF"/>
    <w:rsid w:val="002E10BB"/>
    <w:rsid w:val="002E7381"/>
    <w:rsid w:val="002F13A4"/>
    <w:rsid w:val="002F52E9"/>
    <w:rsid w:val="002F6522"/>
    <w:rsid w:val="00302E1D"/>
    <w:rsid w:val="00304369"/>
    <w:rsid w:val="00312278"/>
    <w:rsid w:val="003127D9"/>
    <w:rsid w:val="00315AF8"/>
    <w:rsid w:val="003241D5"/>
    <w:rsid w:val="00331967"/>
    <w:rsid w:val="00332343"/>
    <w:rsid w:val="00350EE9"/>
    <w:rsid w:val="003516A0"/>
    <w:rsid w:val="003550D6"/>
    <w:rsid w:val="0035596F"/>
    <w:rsid w:val="003617F8"/>
    <w:rsid w:val="003646E9"/>
    <w:rsid w:val="0037373D"/>
    <w:rsid w:val="00374D58"/>
    <w:rsid w:val="00376784"/>
    <w:rsid w:val="00383AFE"/>
    <w:rsid w:val="003A05D5"/>
    <w:rsid w:val="003A07A9"/>
    <w:rsid w:val="003A2BED"/>
    <w:rsid w:val="003A2ED1"/>
    <w:rsid w:val="003A4329"/>
    <w:rsid w:val="003A4F00"/>
    <w:rsid w:val="003B5728"/>
    <w:rsid w:val="003B7169"/>
    <w:rsid w:val="003C2EAB"/>
    <w:rsid w:val="003D1DCE"/>
    <w:rsid w:val="003D5BAB"/>
    <w:rsid w:val="003D5E22"/>
    <w:rsid w:val="003F5597"/>
    <w:rsid w:val="003F5B9F"/>
    <w:rsid w:val="00414BC1"/>
    <w:rsid w:val="00420E3F"/>
    <w:rsid w:val="004327C6"/>
    <w:rsid w:val="00437BF8"/>
    <w:rsid w:val="00441AAB"/>
    <w:rsid w:val="00442C85"/>
    <w:rsid w:val="004460F2"/>
    <w:rsid w:val="0045267C"/>
    <w:rsid w:val="004568A0"/>
    <w:rsid w:val="00457A3C"/>
    <w:rsid w:val="00476463"/>
    <w:rsid w:val="00476D06"/>
    <w:rsid w:val="004843C8"/>
    <w:rsid w:val="004856B0"/>
    <w:rsid w:val="00490126"/>
    <w:rsid w:val="004A7F9A"/>
    <w:rsid w:val="004B47BE"/>
    <w:rsid w:val="004B68BF"/>
    <w:rsid w:val="004C5B25"/>
    <w:rsid w:val="004C6379"/>
    <w:rsid w:val="004D290B"/>
    <w:rsid w:val="004D3E89"/>
    <w:rsid w:val="004D6D7A"/>
    <w:rsid w:val="004E33DC"/>
    <w:rsid w:val="004F0A1E"/>
    <w:rsid w:val="004F24D2"/>
    <w:rsid w:val="0051384E"/>
    <w:rsid w:val="00517E58"/>
    <w:rsid w:val="005230CB"/>
    <w:rsid w:val="0052374A"/>
    <w:rsid w:val="00527BAD"/>
    <w:rsid w:val="005344C7"/>
    <w:rsid w:val="00535699"/>
    <w:rsid w:val="00540397"/>
    <w:rsid w:val="005459A0"/>
    <w:rsid w:val="00547360"/>
    <w:rsid w:val="005520FE"/>
    <w:rsid w:val="00561AE9"/>
    <w:rsid w:val="00583960"/>
    <w:rsid w:val="005871A6"/>
    <w:rsid w:val="005935C1"/>
    <w:rsid w:val="005941DE"/>
    <w:rsid w:val="00595940"/>
    <w:rsid w:val="005A1E68"/>
    <w:rsid w:val="005A2969"/>
    <w:rsid w:val="005A4431"/>
    <w:rsid w:val="005A4F15"/>
    <w:rsid w:val="005A57AA"/>
    <w:rsid w:val="005A5980"/>
    <w:rsid w:val="005A5B72"/>
    <w:rsid w:val="005B2E7E"/>
    <w:rsid w:val="005B5A45"/>
    <w:rsid w:val="005D08E3"/>
    <w:rsid w:val="005D4CC4"/>
    <w:rsid w:val="005D504E"/>
    <w:rsid w:val="005E0043"/>
    <w:rsid w:val="005E0569"/>
    <w:rsid w:val="005E535B"/>
    <w:rsid w:val="005F5710"/>
    <w:rsid w:val="00605989"/>
    <w:rsid w:val="006065D4"/>
    <w:rsid w:val="0060798B"/>
    <w:rsid w:val="006266D1"/>
    <w:rsid w:val="00627719"/>
    <w:rsid w:val="00635F07"/>
    <w:rsid w:val="0064319B"/>
    <w:rsid w:val="006469E8"/>
    <w:rsid w:val="00647F9E"/>
    <w:rsid w:val="006503D0"/>
    <w:rsid w:val="00651637"/>
    <w:rsid w:val="0065741A"/>
    <w:rsid w:val="006609D8"/>
    <w:rsid w:val="00663AF2"/>
    <w:rsid w:val="0066458F"/>
    <w:rsid w:val="006860CB"/>
    <w:rsid w:val="006A26E1"/>
    <w:rsid w:val="006A6808"/>
    <w:rsid w:val="006B25E3"/>
    <w:rsid w:val="006B59BF"/>
    <w:rsid w:val="006B6493"/>
    <w:rsid w:val="006B65D5"/>
    <w:rsid w:val="006B75FF"/>
    <w:rsid w:val="006D1951"/>
    <w:rsid w:val="006D5073"/>
    <w:rsid w:val="006E48FD"/>
    <w:rsid w:val="006F1D2F"/>
    <w:rsid w:val="006F33EC"/>
    <w:rsid w:val="006F691A"/>
    <w:rsid w:val="007158F8"/>
    <w:rsid w:val="007241F4"/>
    <w:rsid w:val="00726DCD"/>
    <w:rsid w:val="00727ECD"/>
    <w:rsid w:val="00734B32"/>
    <w:rsid w:val="0073574D"/>
    <w:rsid w:val="00736F16"/>
    <w:rsid w:val="007510C8"/>
    <w:rsid w:val="007575B8"/>
    <w:rsid w:val="00763CF8"/>
    <w:rsid w:val="007670F5"/>
    <w:rsid w:val="00775688"/>
    <w:rsid w:val="00775E93"/>
    <w:rsid w:val="00780C56"/>
    <w:rsid w:val="00784A9A"/>
    <w:rsid w:val="00787BEA"/>
    <w:rsid w:val="007909B6"/>
    <w:rsid w:val="0079394A"/>
    <w:rsid w:val="00793E08"/>
    <w:rsid w:val="00796B70"/>
    <w:rsid w:val="007A607A"/>
    <w:rsid w:val="007B265C"/>
    <w:rsid w:val="007B642B"/>
    <w:rsid w:val="007D202D"/>
    <w:rsid w:val="007D65C3"/>
    <w:rsid w:val="007E282F"/>
    <w:rsid w:val="007E4FF8"/>
    <w:rsid w:val="007E613B"/>
    <w:rsid w:val="007E7296"/>
    <w:rsid w:val="007F5B22"/>
    <w:rsid w:val="007F7695"/>
    <w:rsid w:val="008020DE"/>
    <w:rsid w:val="00804E3A"/>
    <w:rsid w:val="00805BBC"/>
    <w:rsid w:val="008261B5"/>
    <w:rsid w:val="00834018"/>
    <w:rsid w:val="0084536E"/>
    <w:rsid w:val="008603A8"/>
    <w:rsid w:val="008648AA"/>
    <w:rsid w:val="00871B97"/>
    <w:rsid w:val="008756F0"/>
    <w:rsid w:val="00877974"/>
    <w:rsid w:val="00884C26"/>
    <w:rsid w:val="00887C2D"/>
    <w:rsid w:val="00897679"/>
    <w:rsid w:val="00897CD9"/>
    <w:rsid w:val="008A053B"/>
    <w:rsid w:val="008A35BE"/>
    <w:rsid w:val="008A7025"/>
    <w:rsid w:val="008B0A69"/>
    <w:rsid w:val="008B2004"/>
    <w:rsid w:val="008C2830"/>
    <w:rsid w:val="008C3008"/>
    <w:rsid w:val="008C4BDD"/>
    <w:rsid w:val="008D0550"/>
    <w:rsid w:val="008D05FB"/>
    <w:rsid w:val="008D1CDD"/>
    <w:rsid w:val="008D48C7"/>
    <w:rsid w:val="008E475D"/>
    <w:rsid w:val="008E5191"/>
    <w:rsid w:val="008F3180"/>
    <w:rsid w:val="008F4D19"/>
    <w:rsid w:val="009047EA"/>
    <w:rsid w:val="00905700"/>
    <w:rsid w:val="00911D4F"/>
    <w:rsid w:val="00912492"/>
    <w:rsid w:val="00912ED0"/>
    <w:rsid w:val="0091551D"/>
    <w:rsid w:val="009174B4"/>
    <w:rsid w:val="00917CF4"/>
    <w:rsid w:val="009332B7"/>
    <w:rsid w:val="009337D9"/>
    <w:rsid w:val="009446B0"/>
    <w:rsid w:val="009548B0"/>
    <w:rsid w:val="009671E8"/>
    <w:rsid w:val="00983D12"/>
    <w:rsid w:val="00985BC3"/>
    <w:rsid w:val="009A0AEE"/>
    <w:rsid w:val="009A301C"/>
    <w:rsid w:val="009A49FC"/>
    <w:rsid w:val="009A4CA6"/>
    <w:rsid w:val="009B0179"/>
    <w:rsid w:val="009B1D39"/>
    <w:rsid w:val="009B281A"/>
    <w:rsid w:val="009B329E"/>
    <w:rsid w:val="009C4196"/>
    <w:rsid w:val="009C606E"/>
    <w:rsid w:val="009D0882"/>
    <w:rsid w:val="009D3456"/>
    <w:rsid w:val="009D767A"/>
    <w:rsid w:val="009E69D4"/>
    <w:rsid w:val="009F162E"/>
    <w:rsid w:val="009F1ED6"/>
    <w:rsid w:val="009F31C7"/>
    <w:rsid w:val="00A10F38"/>
    <w:rsid w:val="00A14462"/>
    <w:rsid w:val="00A24FE5"/>
    <w:rsid w:val="00A25BEA"/>
    <w:rsid w:val="00A25E90"/>
    <w:rsid w:val="00A40310"/>
    <w:rsid w:val="00A40B24"/>
    <w:rsid w:val="00A62B30"/>
    <w:rsid w:val="00A70F48"/>
    <w:rsid w:val="00A7340C"/>
    <w:rsid w:val="00A7430F"/>
    <w:rsid w:val="00A824DF"/>
    <w:rsid w:val="00A90859"/>
    <w:rsid w:val="00A9445B"/>
    <w:rsid w:val="00AA0F9F"/>
    <w:rsid w:val="00AB2224"/>
    <w:rsid w:val="00AC3C2F"/>
    <w:rsid w:val="00AC6391"/>
    <w:rsid w:val="00AC63E2"/>
    <w:rsid w:val="00AD0840"/>
    <w:rsid w:val="00AE5E58"/>
    <w:rsid w:val="00AE6DE0"/>
    <w:rsid w:val="00AE79D9"/>
    <w:rsid w:val="00AF06A0"/>
    <w:rsid w:val="00B01107"/>
    <w:rsid w:val="00B164DC"/>
    <w:rsid w:val="00B225FF"/>
    <w:rsid w:val="00B332C9"/>
    <w:rsid w:val="00B440E5"/>
    <w:rsid w:val="00B44771"/>
    <w:rsid w:val="00B50929"/>
    <w:rsid w:val="00B5235A"/>
    <w:rsid w:val="00B62C66"/>
    <w:rsid w:val="00B71E41"/>
    <w:rsid w:val="00B729FE"/>
    <w:rsid w:val="00B74B23"/>
    <w:rsid w:val="00B82E44"/>
    <w:rsid w:val="00B860CB"/>
    <w:rsid w:val="00B87CE2"/>
    <w:rsid w:val="00B91E74"/>
    <w:rsid w:val="00B91F77"/>
    <w:rsid w:val="00BA061C"/>
    <w:rsid w:val="00BA1165"/>
    <w:rsid w:val="00BB45AB"/>
    <w:rsid w:val="00BB6156"/>
    <w:rsid w:val="00BB76E8"/>
    <w:rsid w:val="00BC4AA6"/>
    <w:rsid w:val="00BC7D46"/>
    <w:rsid w:val="00BD115E"/>
    <w:rsid w:val="00BD18B1"/>
    <w:rsid w:val="00BE223E"/>
    <w:rsid w:val="00BE3908"/>
    <w:rsid w:val="00BF361E"/>
    <w:rsid w:val="00C156CC"/>
    <w:rsid w:val="00C22218"/>
    <w:rsid w:val="00C24895"/>
    <w:rsid w:val="00C27278"/>
    <w:rsid w:val="00C42B36"/>
    <w:rsid w:val="00C46773"/>
    <w:rsid w:val="00C46FF2"/>
    <w:rsid w:val="00C501A4"/>
    <w:rsid w:val="00C60E87"/>
    <w:rsid w:val="00C611EC"/>
    <w:rsid w:val="00C63C8D"/>
    <w:rsid w:val="00C64D56"/>
    <w:rsid w:val="00C65F09"/>
    <w:rsid w:val="00C7084B"/>
    <w:rsid w:val="00C7190F"/>
    <w:rsid w:val="00C71FB5"/>
    <w:rsid w:val="00C7263D"/>
    <w:rsid w:val="00C80A83"/>
    <w:rsid w:val="00C821DD"/>
    <w:rsid w:val="00C969A7"/>
    <w:rsid w:val="00CA712B"/>
    <w:rsid w:val="00CB2FE1"/>
    <w:rsid w:val="00CB4EB3"/>
    <w:rsid w:val="00CB523A"/>
    <w:rsid w:val="00CC2102"/>
    <w:rsid w:val="00CC48FB"/>
    <w:rsid w:val="00CC5114"/>
    <w:rsid w:val="00CC759F"/>
    <w:rsid w:val="00CF553C"/>
    <w:rsid w:val="00CF7AAC"/>
    <w:rsid w:val="00D037E0"/>
    <w:rsid w:val="00D05615"/>
    <w:rsid w:val="00D111F3"/>
    <w:rsid w:val="00D1763D"/>
    <w:rsid w:val="00D223A5"/>
    <w:rsid w:val="00D238EE"/>
    <w:rsid w:val="00D252AA"/>
    <w:rsid w:val="00D279D1"/>
    <w:rsid w:val="00D35029"/>
    <w:rsid w:val="00D5497B"/>
    <w:rsid w:val="00D56752"/>
    <w:rsid w:val="00D57430"/>
    <w:rsid w:val="00D72BD7"/>
    <w:rsid w:val="00D7549C"/>
    <w:rsid w:val="00D768CA"/>
    <w:rsid w:val="00D774BC"/>
    <w:rsid w:val="00D82BA3"/>
    <w:rsid w:val="00D8324E"/>
    <w:rsid w:val="00D94BDF"/>
    <w:rsid w:val="00D971E0"/>
    <w:rsid w:val="00D97E86"/>
    <w:rsid w:val="00DA0629"/>
    <w:rsid w:val="00DA14ED"/>
    <w:rsid w:val="00DA26A4"/>
    <w:rsid w:val="00DB16C9"/>
    <w:rsid w:val="00DB1829"/>
    <w:rsid w:val="00DC4DE7"/>
    <w:rsid w:val="00DD2B9D"/>
    <w:rsid w:val="00DD3952"/>
    <w:rsid w:val="00DE1605"/>
    <w:rsid w:val="00DF657C"/>
    <w:rsid w:val="00E01AC0"/>
    <w:rsid w:val="00E07940"/>
    <w:rsid w:val="00E1628C"/>
    <w:rsid w:val="00E17959"/>
    <w:rsid w:val="00E226E1"/>
    <w:rsid w:val="00E22F81"/>
    <w:rsid w:val="00E305E5"/>
    <w:rsid w:val="00E320DD"/>
    <w:rsid w:val="00E32105"/>
    <w:rsid w:val="00E358CD"/>
    <w:rsid w:val="00E52678"/>
    <w:rsid w:val="00E60525"/>
    <w:rsid w:val="00E74B19"/>
    <w:rsid w:val="00E91250"/>
    <w:rsid w:val="00EA03E5"/>
    <w:rsid w:val="00EA17AE"/>
    <w:rsid w:val="00EA409D"/>
    <w:rsid w:val="00EB2D4A"/>
    <w:rsid w:val="00EB463E"/>
    <w:rsid w:val="00EB4D1E"/>
    <w:rsid w:val="00EC05B5"/>
    <w:rsid w:val="00EC4A97"/>
    <w:rsid w:val="00EC7EBF"/>
    <w:rsid w:val="00EE25D8"/>
    <w:rsid w:val="00EE3647"/>
    <w:rsid w:val="00EE4E78"/>
    <w:rsid w:val="00EE5DAA"/>
    <w:rsid w:val="00EF184B"/>
    <w:rsid w:val="00EF223D"/>
    <w:rsid w:val="00EF4492"/>
    <w:rsid w:val="00EF5D51"/>
    <w:rsid w:val="00F0430C"/>
    <w:rsid w:val="00F07A5B"/>
    <w:rsid w:val="00F1130C"/>
    <w:rsid w:val="00F12343"/>
    <w:rsid w:val="00F20AF3"/>
    <w:rsid w:val="00F20C2E"/>
    <w:rsid w:val="00F24813"/>
    <w:rsid w:val="00F2482C"/>
    <w:rsid w:val="00F2542A"/>
    <w:rsid w:val="00F35AE0"/>
    <w:rsid w:val="00F45344"/>
    <w:rsid w:val="00F504E0"/>
    <w:rsid w:val="00F51860"/>
    <w:rsid w:val="00F51B5E"/>
    <w:rsid w:val="00F52E64"/>
    <w:rsid w:val="00F54A74"/>
    <w:rsid w:val="00F608F5"/>
    <w:rsid w:val="00F62625"/>
    <w:rsid w:val="00F62BCF"/>
    <w:rsid w:val="00F639EE"/>
    <w:rsid w:val="00F712D6"/>
    <w:rsid w:val="00F71390"/>
    <w:rsid w:val="00F722C5"/>
    <w:rsid w:val="00F7247F"/>
    <w:rsid w:val="00F834BC"/>
    <w:rsid w:val="00F85DA2"/>
    <w:rsid w:val="00F8735C"/>
    <w:rsid w:val="00F87A28"/>
    <w:rsid w:val="00F93A49"/>
    <w:rsid w:val="00F9780F"/>
    <w:rsid w:val="00FC112B"/>
    <w:rsid w:val="00FC45C3"/>
    <w:rsid w:val="00FD0BCA"/>
    <w:rsid w:val="00FE6C8B"/>
    <w:rsid w:val="00FF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660E732"/>
  <w15:chartTrackingRefBased/>
  <w15:docId w15:val="{FFE406C1-4816-47D5-A606-62475E3E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2D78AF"/>
    <w:rPr>
      <w:sz w:val="18"/>
      <w:szCs w:val="18"/>
    </w:rPr>
  </w:style>
  <w:style w:type="paragraph" w:styleId="aa">
    <w:name w:val="annotation text"/>
    <w:basedOn w:val="a"/>
    <w:link w:val="ab"/>
    <w:uiPriority w:val="99"/>
    <w:semiHidden/>
    <w:unhideWhenUsed/>
    <w:rsid w:val="002D78AF"/>
    <w:pPr>
      <w:jc w:val="left"/>
    </w:pPr>
  </w:style>
  <w:style w:type="character" w:customStyle="1" w:styleId="ab">
    <w:name w:val="コメント文字列 (文字)"/>
    <w:link w:val="aa"/>
    <w:uiPriority w:val="99"/>
    <w:semiHidden/>
    <w:rsid w:val="002D78AF"/>
    <w:rPr>
      <w:kern w:val="2"/>
      <w:sz w:val="21"/>
      <w:szCs w:val="22"/>
    </w:rPr>
  </w:style>
  <w:style w:type="paragraph" w:styleId="ac">
    <w:name w:val="annotation subject"/>
    <w:basedOn w:val="aa"/>
    <w:next w:val="aa"/>
    <w:link w:val="ad"/>
    <w:uiPriority w:val="99"/>
    <w:semiHidden/>
    <w:unhideWhenUsed/>
    <w:rsid w:val="002D78AF"/>
    <w:rPr>
      <w:b/>
      <w:bCs/>
    </w:rPr>
  </w:style>
  <w:style w:type="character" w:customStyle="1" w:styleId="ad">
    <w:name w:val="コメント内容 (文字)"/>
    <w:link w:val="ac"/>
    <w:uiPriority w:val="99"/>
    <w:semiHidden/>
    <w:rsid w:val="002D78AF"/>
    <w:rPr>
      <w:b/>
      <w:bCs/>
      <w:kern w:val="2"/>
      <w:sz w:val="21"/>
      <w:szCs w:val="22"/>
    </w:rPr>
  </w:style>
  <w:style w:type="table" w:styleId="ae">
    <w:name w:val="Table Grid"/>
    <w:basedOn w:val="a1"/>
    <w:uiPriority w:val="59"/>
    <w:rsid w:val="00B729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F875-D299-4753-B5BA-48D5B522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3757</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2020-05-07T01:39:00Z</cp:lastPrinted>
  <dcterms:created xsi:type="dcterms:W3CDTF">2020-12-04T02:55:00Z</dcterms:created>
  <dcterms:modified xsi:type="dcterms:W3CDTF">2020-12-04T02:55:00Z</dcterms:modified>
</cp:coreProperties>
</file>