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C3EC" w14:textId="6E33AE41" w:rsidR="00076A35" w:rsidRDefault="009E5BDB"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1ABEC7E8" wp14:editId="393CD7E8">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08167"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EC7E8"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0E08167"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15437E">
        <w:rPr>
          <w:rFonts w:hint="eastAsia"/>
          <w:bdr w:val="single" w:sz="4" w:space="0" w:color="auto"/>
        </w:rPr>
        <w:t>301</w:t>
      </w:r>
      <w:r w:rsidR="00F8735C">
        <w:rPr>
          <w:rFonts w:hint="eastAsia"/>
          <w:bdr w:val="single" w:sz="4" w:space="0" w:color="auto"/>
        </w:rPr>
        <w:t>-01</w:t>
      </w:r>
      <w:r w:rsidR="00912ED0" w:rsidRPr="00912ED0">
        <w:rPr>
          <w:rFonts w:hint="eastAsia"/>
          <w:bdr w:val="single" w:sz="4" w:space="0" w:color="auto"/>
        </w:rPr>
        <w:t xml:space="preserve">　</w:t>
      </w:r>
    </w:p>
    <w:p w14:paraId="771B09DA" w14:textId="77777777" w:rsidR="00912ED0" w:rsidRDefault="00912ED0"/>
    <w:p w14:paraId="6355D738" w14:textId="77777777" w:rsidR="005941DE" w:rsidRPr="00912ED0" w:rsidRDefault="00F8735C" w:rsidP="005941DE">
      <w:pPr>
        <w:jc w:val="center"/>
        <w:rPr>
          <w:rFonts w:ascii="ＭＳ ゴシック" w:eastAsia="ＭＳ ゴシック" w:hAnsi="ＭＳ ゴシック"/>
          <w:sz w:val="24"/>
          <w:szCs w:val="24"/>
        </w:rPr>
      </w:pPr>
      <w:r>
        <w:rPr>
          <w:rFonts w:eastAsia="ＭＳ ゴシック" w:hint="eastAsia"/>
          <w:sz w:val="24"/>
          <w:szCs w:val="24"/>
        </w:rPr>
        <w:t>経理規程運用に関する規約</w:t>
      </w:r>
    </w:p>
    <w:p w14:paraId="6F2E7641" w14:textId="77777777" w:rsidR="005941DE" w:rsidRDefault="005941DE" w:rsidP="005941DE"/>
    <w:p w14:paraId="647B7F91" w14:textId="12457041" w:rsidR="005941DE" w:rsidRDefault="00345BF8" w:rsidP="005941DE">
      <w:pPr>
        <w:jc w:val="right"/>
      </w:pPr>
      <w:r>
        <w:rPr>
          <w:rFonts w:cs="ＭＳ 明朝" w:hint="eastAsia"/>
          <w:kern w:val="0"/>
          <w:szCs w:val="21"/>
        </w:rPr>
        <w:t>2022</w:t>
      </w:r>
      <w:r w:rsidR="009337D9" w:rsidRPr="00BC6B5B">
        <w:rPr>
          <w:rFonts w:cs="ＭＳ 明朝"/>
          <w:kern w:val="0"/>
          <w:szCs w:val="21"/>
        </w:rPr>
        <w:t>年</w:t>
      </w:r>
      <w:r w:rsidR="00693622">
        <w:rPr>
          <w:rFonts w:cs="ＭＳ 明朝" w:hint="eastAsia"/>
          <w:kern w:val="0"/>
          <w:szCs w:val="21"/>
        </w:rPr>
        <w:t>9</w:t>
      </w:r>
      <w:r w:rsidR="009337D9" w:rsidRPr="00BC6B5B">
        <w:rPr>
          <w:rFonts w:cs="ＭＳ 明朝"/>
          <w:kern w:val="0"/>
          <w:szCs w:val="21"/>
        </w:rPr>
        <w:t>月</w:t>
      </w:r>
      <w:r w:rsidR="00693622">
        <w:rPr>
          <w:rFonts w:cs="ＭＳ 明朝" w:hint="eastAsia"/>
          <w:kern w:val="0"/>
          <w:szCs w:val="21"/>
        </w:rPr>
        <w:t>21</w:t>
      </w:r>
      <w:r w:rsidR="009337D9" w:rsidRPr="00BC6B5B">
        <w:rPr>
          <w:rFonts w:cs="ＭＳ 明朝"/>
          <w:kern w:val="0"/>
          <w:szCs w:val="21"/>
        </w:rPr>
        <w:t>日　第</w:t>
      </w:r>
      <w:r w:rsidR="00693622">
        <w:rPr>
          <w:rFonts w:cs="ＭＳ 明朝" w:hint="eastAsia"/>
          <w:kern w:val="0"/>
          <w:szCs w:val="21"/>
        </w:rPr>
        <w:t>2</w:t>
      </w:r>
      <w:r w:rsidR="009337D9" w:rsidRPr="00BC6B5B">
        <w:rPr>
          <w:rFonts w:cs="ＭＳ 明朝"/>
          <w:kern w:val="0"/>
          <w:szCs w:val="21"/>
        </w:rPr>
        <w:t>回</w:t>
      </w:r>
      <w:r w:rsidR="00637CEA">
        <w:rPr>
          <w:rFonts w:cs="ＭＳ 明朝" w:hint="eastAsia"/>
          <w:kern w:val="0"/>
          <w:szCs w:val="21"/>
        </w:rPr>
        <w:t>総務財務委員会</w:t>
      </w:r>
      <w:r w:rsidR="009337D9">
        <w:rPr>
          <w:rFonts w:cs="ＭＳ 明朝" w:hint="eastAsia"/>
          <w:kern w:val="0"/>
          <w:szCs w:val="21"/>
        </w:rPr>
        <w:t>承認</w:t>
      </w:r>
    </w:p>
    <w:p w14:paraId="70D9C380" w14:textId="77777777" w:rsidR="00F8735C" w:rsidRPr="008E1137" w:rsidRDefault="00F8735C" w:rsidP="005B2E7E">
      <w:pPr>
        <w:ind w:left="420" w:hangingChars="200" w:hanging="420"/>
      </w:pPr>
    </w:p>
    <w:p w14:paraId="6D2DFFEE" w14:textId="51CCE506" w:rsidR="005941DE" w:rsidRDefault="009D767A" w:rsidP="00F8735C">
      <w:r w:rsidRPr="009D767A">
        <w:rPr>
          <w:rFonts w:hint="eastAsia"/>
        </w:rPr>
        <w:t>本規</w:t>
      </w:r>
      <w:r w:rsidR="00F8735C">
        <w:rPr>
          <w:rFonts w:hint="eastAsia"/>
        </w:rPr>
        <w:t>約</w:t>
      </w:r>
      <w:r w:rsidRPr="009D767A">
        <w:rPr>
          <w:rFonts w:hint="eastAsia"/>
        </w:rPr>
        <w:t>は</w:t>
      </w:r>
      <w:r w:rsidR="008E1137">
        <w:rPr>
          <w:rFonts w:hint="eastAsia"/>
        </w:rPr>
        <w:t>、</w:t>
      </w:r>
      <w:r w:rsidR="00F8735C">
        <w:rPr>
          <w:rFonts w:hint="eastAsia"/>
        </w:rPr>
        <w:t>経理規程（</w:t>
      </w:r>
      <w:r w:rsidR="00F8735C">
        <w:rPr>
          <w:rFonts w:hint="eastAsia"/>
        </w:rPr>
        <w:t>0301</w:t>
      </w:r>
      <w:r w:rsidR="00F8735C">
        <w:rPr>
          <w:rFonts w:hint="eastAsia"/>
        </w:rPr>
        <w:t>）の運用の詳細を定めることを目的とするものである。なお</w:t>
      </w:r>
      <w:r w:rsidR="008E1137">
        <w:rPr>
          <w:rFonts w:hint="eastAsia"/>
        </w:rPr>
        <w:t>、</w:t>
      </w:r>
      <w:r w:rsidR="00F8735C">
        <w:rPr>
          <w:rFonts w:hint="eastAsia"/>
        </w:rPr>
        <w:t>本規約で用いる予算執行組織とは</w:t>
      </w:r>
      <w:r w:rsidR="008E1137">
        <w:rPr>
          <w:rFonts w:hint="eastAsia"/>
        </w:rPr>
        <w:t>、</w:t>
      </w:r>
      <w:r w:rsidR="00F8735C">
        <w:rPr>
          <w:rFonts w:hint="eastAsia"/>
        </w:rPr>
        <w:t>事務局</w:t>
      </w:r>
      <w:r w:rsidR="008E1137">
        <w:rPr>
          <w:rFonts w:hint="eastAsia"/>
        </w:rPr>
        <w:t>、</w:t>
      </w:r>
      <w:r w:rsidR="00F8735C">
        <w:rPr>
          <w:rFonts w:hint="eastAsia"/>
        </w:rPr>
        <w:t>常置委員会</w:t>
      </w:r>
      <w:r w:rsidR="008E1137">
        <w:rPr>
          <w:rFonts w:hint="eastAsia"/>
        </w:rPr>
        <w:t>、</w:t>
      </w:r>
      <w:r w:rsidR="00F8735C">
        <w:rPr>
          <w:rFonts w:hint="eastAsia"/>
        </w:rPr>
        <w:t>支部</w:t>
      </w:r>
      <w:r w:rsidR="008E1137">
        <w:rPr>
          <w:rFonts w:hint="eastAsia"/>
        </w:rPr>
        <w:t>、</w:t>
      </w:r>
      <w:r w:rsidR="00F8735C">
        <w:rPr>
          <w:rFonts w:hint="eastAsia"/>
        </w:rPr>
        <w:t>部会</w:t>
      </w:r>
      <w:r w:rsidR="008E1137">
        <w:rPr>
          <w:rFonts w:hint="eastAsia"/>
        </w:rPr>
        <w:t>、</w:t>
      </w:r>
      <w:r w:rsidR="00F8735C">
        <w:rPr>
          <w:rFonts w:hint="eastAsia"/>
        </w:rPr>
        <w:t>連絡会</w:t>
      </w:r>
      <w:r w:rsidR="008E1137">
        <w:rPr>
          <w:rFonts w:hint="eastAsia"/>
        </w:rPr>
        <w:t>、</w:t>
      </w:r>
      <w:r w:rsidR="00F8735C">
        <w:rPr>
          <w:rFonts w:hint="eastAsia"/>
        </w:rPr>
        <w:t>専門委員会等</w:t>
      </w:r>
      <w:r w:rsidR="008E1137">
        <w:rPr>
          <w:rFonts w:hint="eastAsia"/>
        </w:rPr>
        <w:t>、</w:t>
      </w:r>
      <w:r w:rsidR="00F8735C">
        <w:rPr>
          <w:rFonts w:hint="eastAsia"/>
        </w:rPr>
        <w:t>予算が設定される組織をいう。</w:t>
      </w:r>
    </w:p>
    <w:p w14:paraId="18C0462C" w14:textId="77777777" w:rsidR="005941DE" w:rsidRDefault="005941DE" w:rsidP="005B2E7E">
      <w:pPr>
        <w:ind w:left="420" w:hangingChars="200" w:hanging="420"/>
      </w:pPr>
    </w:p>
    <w:p w14:paraId="2350D170" w14:textId="77777777" w:rsidR="00F8735C" w:rsidRDefault="00F8735C" w:rsidP="00F8735C">
      <w:pPr>
        <w:ind w:left="420" w:hangingChars="200" w:hanging="420"/>
        <w:jc w:val="center"/>
      </w:pPr>
      <w:r>
        <w:rPr>
          <w:rFonts w:hint="eastAsia"/>
        </w:rPr>
        <w:t>第１章　勘定科目</w:t>
      </w:r>
    </w:p>
    <w:p w14:paraId="6E7F8C27" w14:textId="77777777" w:rsidR="005941DE" w:rsidRDefault="005941DE" w:rsidP="005B2E7E">
      <w:pPr>
        <w:ind w:left="420" w:hangingChars="200" w:hanging="420"/>
      </w:pPr>
      <w:r>
        <w:rPr>
          <w:rFonts w:hint="eastAsia"/>
        </w:rPr>
        <w:t>（</w:t>
      </w:r>
      <w:r w:rsidR="00F8735C">
        <w:rPr>
          <w:rFonts w:hint="eastAsia"/>
        </w:rPr>
        <w:t>勘定科目</w:t>
      </w:r>
      <w:r>
        <w:rPr>
          <w:rFonts w:hint="eastAsia"/>
        </w:rPr>
        <w:t>）</w:t>
      </w:r>
    </w:p>
    <w:p w14:paraId="2E30A589" w14:textId="77777777" w:rsidR="005941DE" w:rsidRDefault="005941DE" w:rsidP="00C7190F">
      <w:pPr>
        <w:ind w:left="420" w:hangingChars="200" w:hanging="420"/>
        <w:rPr>
          <w:rFonts w:hAnsi="ＭＳ 明朝" w:cs="ＭＳ Ｐゴシック"/>
          <w:color w:val="000000"/>
          <w:kern w:val="0"/>
          <w:szCs w:val="21"/>
        </w:rPr>
      </w:pPr>
      <w:r>
        <w:rPr>
          <w:rFonts w:hint="eastAsia"/>
        </w:rPr>
        <w:t>第</w:t>
      </w:r>
      <w:r w:rsidR="00F8735C">
        <w:rPr>
          <w:rFonts w:hint="eastAsia"/>
        </w:rPr>
        <w:t>１</w:t>
      </w:r>
      <w:r>
        <w:rPr>
          <w:rFonts w:hint="eastAsia"/>
        </w:rPr>
        <w:t>条</w:t>
      </w:r>
      <w:r>
        <w:rPr>
          <w:rFonts w:hint="eastAsia"/>
        </w:rPr>
        <w:tab/>
      </w:r>
      <w:r w:rsidR="00F8735C">
        <w:rPr>
          <w:rFonts w:hAnsi="ＭＳ 明朝" w:cs="ＭＳ Ｐゴシック" w:hint="eastAsia"/>
          <w:color w:val="000000"/>
          <w:kern w:val="0"/>
          <w:szCs w:val="21"/>
        </w:rPr>
        <w:t>勘定科目は別途定める勘定科目一覧表（コード表）による。</w:t>
      </w:r>
    </w:p>
    <w:p w14:paraId="1B4B4BDE" w14:textId="77777777" w:rsidR="00F8735C" w:rsidRDefault="00F8735C" w:rsidP="00F8735C">
      <w:pPr>
        <w:ind w:left="420" w:hangingChars="200" w:hanging="420"/>
      </w:pPr>
      <w:r>
        <w:rPr>
          <w:rFonts w:hint="eastAsia"/>
        </w:rPr>
        <w:t>２　必要に応じ補助コードを付与することがある。</w:t>
      </w:r>
    </w:p>
    <w:p w14:paraId="32AA47FC" w14:textId="77777777" w:rsidR="00F8735C" w:rsidRDefault="00F8735C" w:rsidP="00F8735C">
      <w:pPr>
        <w:ind w:left="420" w:hangingChars="200" w:hanging="420"/>
      </w:pPr>
    </w:p>
    <w:p w14:paraId="49985B33" w14:textId="77777777" w:rsidR="00F8735C" w:rsidRDefault="00F8735C" w:rsidP="00F8735C">
      <w:pPr>
        <w:ind w:left="420" w:hangingChars="200" w:hanging="420"/>
      </w:pPr>
      <w:r>
        <w:rPr>
          <w:rFonts w:hint="eastAsia"/>
        </w:rPr>
        <w:t>（勘定科目の仕訳）</w:t>
      </w:r>
    </w:p>
    <w:p w14:paraId="74EF8665" w14:textId="77777777" w:rsidR="00F8735C" w:rsidRDefault="00F8735C" w:rsidP="00F8735C">
      <w:pPr>
        <w:ind w:left="420" w:hangingChars="200" w:hanging="420"/>
      </w:pPr>
      <w:r>
        <w:rPr>
          <w:rFonts w:hint="eastAsia"/>
        </w:rPr>
        <w:t>第２条　全ての取引はその発生した時期に正確におこなう。</w:t>
      </w:r>
    </w:p>
    <w:p w14:paraId="2403CCDA" w14:textId="77777777" w:rsidR="00F8735C" w:rsidRDefault="00F8735C" w:rsidP="00F8735C">
      <w:pPr>
        <w:ind w:left="420" w:hangingChars="200" w:hanging="420"/>
      </w:pPr>
      <w:r>
        <w:rPr>
          <w:rFonts w:hint="eastAsia"/>
        </w:rPr>
        <w:t>２　収入科目と支出科目とは相殺してはならない。</w:t>
      </w:r>
    </w:p>
    <w:p w14:paraId="40D679EC" w14:textId="525ACB8D" w:rsidR="00F8735C" w:rsidRDefault="00F8735C" w:rsidP="00F8735C">
      <w:pPr>
        <w:ind w:left="420" w:hangingChars="200" w:hanging="420"/>
      </w:pPr>
      <w:r>
        <w:rPr>
          <w:rFonts w:hint="eastAsia"/>
        </w:rPr>
        <w:t>３　取引内容が不明確な場合は仮勘定として仕訳をおこない</w:t>
      </w:r>
      <w:r w:rsidR="008E1137">
        <w:rPr>
          <w:rFonts w:hint="eastAsia"/>
        </w:rPr>
        <w:t>、</w:t>
      </w:r>
      <w:r>
        <w:rPr>
          <w:rFonts w:hint="eastAsia"/>
        </w:rPr>
        <w:t>その取引内容が明確になったとき速やかに当該勘定科目に振り替える。</w:t>
      </w:r>
    </w:p>
    <w:p w14:paraId="7F102B72" w14:textId="77777777" w:rsidR="00F8735C" w:rsidRDefault="00F8735C" w:rsidP="00F8735C">
      <w:pPr>
        <w:ind w:left="420" w:hangingChars="200" w:hanging="420"/>
      </w:pPr>
    </w:p>
    <w:p w14:paraId="2A5FB704" w14:textId="26E33438" w:rsidR="00F8735C" w:rsidRDefault="00F8735C" w:rsidP="00F8735C">
      <w:pPr>
        <w:ind w:left="420" w:hangingChars="200" w:hanging="420"/>
        <w:jc w:val="center"/>
      </w:pPr>
      <w:r>
        <w:rPr>
          <w:rFonts w:hint="eastAsia"/>
        </w:rPr>
        <w:t>第２章　帳簿</w:t>
      </w:r>
      <w:r w:rsidR="008E1137">
        <w:rPr>
          <w:rFonts w:hint="eastAsia"/>
        </w:rPr>
        <w:t>、</w:t>
      </w:r>
      <w:r>
        <w:rPr>
          <w:rFonts w:hint="eastAsia"/>
        </w:rPr>
        <w:t>伝票</w:t>
      </w:r>
    </w:p>
    <w:p w14:paraId="34FCDF02" w14:textId="2A3A6B79" w:rsidR="00F8735C" w:rsidRDefault="00F8735C" w:rsidP="00F8735C">
      <w:pPr>
        <w:ind w:left="420" w:hangingChars="200" w:hanging="420"/>
      </w:pPr>
      <w:r>
        <w:rPr>
          <w:rFonts w:hint="eastAsia"/>
        </w:rPr>
        <w:t>（発行伝票の整理</w:t>
      </w:r>
      <w:r w:rsidR="008E1137">
        <w:rPr>
          <w:rFonts w:hint="eastAsia"/>
        </w:rPr>
        <w:t>、</w:t>
      </w:r>
      <w:r>
        <w:rPr>
          <w:rFonts w:hint="eastAsia"/>
        </w:rPr>
        <w:t>保存）</w:t>
      </w:r>
    </w:p>
    <w:p w14:paraId="64041F4C" w14:textId="476E2727" w:rsidR="00F8735C" w:rsidRDefault="00F8735C" w:rsidP="00F8735C">
      <w:pPr>
        <w:ind w:left="420" w:hangingChars="200" w:hanging="420"/>
      </w:pPr>
      <w:r>
        <w:rPr>
          <w:rFonts w:hint="eastAsia"/>
        </w:rPr>
        <w:t>第３条　発行伝票および証憑書類は</w:t>
      </w:r>
      <w:r w:rsidR="008E1137">
        <w:rPr>
          <w:rFonts w:hint="eastAsia"/>
        </w:rPr>
        <w:t>、</w:t>
      </w:r>
      <w:r>
        <w:rPr>
          <w:rFonts w:hint="eastAsia"/>
        </w:rPr>
        <w:t>伝票番号順につづり込み整理をおこない</w:t>
      </w:r>
      <w:r w:rsidR="008E1137">
        <w:rPr>
          <w:rFonts w:hint="eastAsia"/>
        </w:rPr>
        <w:t>、</w:t>
      </w:r>
      <w:r>
        <w:rPr>
          <w:rFonts w:hint="eastAsia"/>
        </w:rPr>
        <w:t>経理規程第</w:t>
      </w:r>
      <w:r>
        <w:rPr>
          <w:rFonts w:hint="eastAsia"/>
        </w:rPr>
        <w:t>18</w:t>
      </w:r>
      <w:r>
        <w:rPr>
          <w:rFonts w:hint="eastAsia"/>
        </w:rPr>
        <w:t>条に定める保存期限が到来するまで保存する。</w:t>
      </w:r>
    </w:p>
    <w:p w14:paraId="0D31A312" w14:textId="77777777" w:rsidR="00F8735C" w:rsidRDefault="00F8735C" w:rsidP="00F8735C">
      <w:pPr>
        <w:ind w:left="420" w:hangingChars="200" w:hanging="420"/>
      </w:pPr>
    </w:p>
    <w:p w14:paraId="444991B3" w14:textId="77777777" w:rsidR="00F8735C" w:rsidRDefault="00F8735C" w:rsidP="00F8735C">
      <w:pPr>
        <w:ind w:left="420" w:hangingChars="200" w:hanging="420"/>
      </w:pPr>
      <w:r>
        <w:rPr>
          <w:rFonts w:hint="eastAsia"/>
        </w:rPr>
        <w:t>（伝票番号）</w:t>
      </w:r>
    </w:p>
    <w:p w14:paraId="556767A7" w14:textId="77777777" w:rsidR="00F8735C" w:rsidRDefault="00F8735C" w:rsidP="00F8735C">
      <w:pPr>
        <w:ind w:left="420" w:hangingChars="200" w:hanging="420"/>
      </w:pPr>
      <w:r>
        <w:rPr>
          <w:rFonts w:hint="eastAsia"/>
        </w:rPr>
        <w:t>第４条　削除</w:t>
      </w:r>
    </w:p>
    <w:p w14:paraId="7B005385" w14:textId="77777777" w:rsidR="00F8735C" w:rsidRDefault="00F8735C" w:rsidP="00F8735C">
      <w:pPr>
        <w:ind w:left="420" w:hangingChars="200" w:hanging="420"/>
      </w:pPr>
    </w:p>
    <w:p w14:paraId="56911E0F" w14:textId="77777777" w:rsidR="00F8735C" w:rsidRDefault="00F8735C" w:rsidP="00F8735C">
      <w:pPr>
        <w:ind w:left="420" w:hangingChars="200" w:hanging="420"/>
        <w:jc w:val="center"/>
      </w:pPr>
      <w:r>
        <w:rPr>
          <w:rFonts w:hint="eastAsia"/>
        </w:rPr>
        <w:t>第３章　収入と支出</w:t>
      </w:r>
    </w:p>
    <w:p w14:paraId="183B1253" w14:textId="77777777" w:rsidR="00F8735C" w:rsidRDefault="00F8735C" w:rsidP="00F8735C">
      <w:pPr>
        <w:ind w:left="420" w:hangingChars="200" w:hanging="420"/>
      </w:pPr>
      <w:r>
        <w:rPr>
          <w:rFonts w:hint="eastAsia"/>
        </w:rPr>
        <w:t>（収納金の処理）</w:t>
      </w:r>
    </w:p>
    <w:p w14:paraId="2D3AAAB5" w14:textId="7BE4D06F" w:rsidR="00F8735C" w:rsidRDefault="00F8735C" w:rsidP="00F8735C">
      <w:pPr>
        <w:ind w:left="420" w:hangingChars="200" w:hanging="420"/>
      </w:pPr>
      <w:r>
        <w:rPr>
          <w:rFonts w:hint="eastAsia"/>
        </w:rPr>
        <w:t>第５条　現金</w:t>
      </w:r>
      <w:r w:rsidR="008E1137">
        <w:rPr>
          <w:rFonts w:hint="eastAsia"/>
        </w:rPr>
        <w:t>、</w:t>
      </w:r>
      <w:r>
        <w:rPr>
          <w:rFonts w:hint="eastAsia"/>
        </w:rPr>
        <w:t>小切手</w:t>
      </w:r>
      <w:r w:rsidR="008E1137">
        <w:rPr>
          <w:rFonts w:hint="eastAsia"/>
        </w:rPr>
        <w:t>、</w:t>
      </w:r>
      <w:r>
        <w:rPr>
          <w:rFonts w:hint="eastAsia"/>
        </w:rPr>
        <w:t>手形による入金</w:t>
      </w:r>
    </w:p>
    <w:p w14:paraId="3EB3B034" w14:textId="201BB5A2" w:rsidR="00F8735C" w:rsidRDefault="00F8735C" w:rsidP="00F8735C">
      <w:pPr>
        <w:ind w:left="420" w:hangingChars="200" w:hanging="420"/>
      </w:pPr>
      <w:r>
        <w:rPr>
          <w:rFonts w:hint="eastAsia"/>
        </w:rPr>
        <w:t>（１）出納担当者は</w:t>
      </w:r>
      <w:r w:rsidR="008E1137">
        <w:rPr>
          <w:rFonts w:hint="eastAsia"/>
        </w:rPr>
        <w:t>、</w:t>
      </w:r>
      <w:r>
        <w:rPr>
          <w:rFonts w:hint="eastAsia"/>
        </w:rPr>
        <w:t>収納金に「請求書」「領収書」等証憑書類の「控」を添え</w:t>
      </w:r>
      <w:r w:rsidR="008E1137">
        <w:rPr>
          <w:rFonts w:hint="eastAsia"/>
        </w:rPr>
        <w:t>、</w:t>
      </w:r>
      <w:r>
        <w:rPr>
          <w:rFonts w:hint="eastAsia"/>
        </w:rPr>
        <w:t>ただちに総務課長へ提出する。</w:t>
      </w:r>
    </w:p>
    <w:p w14:paraId="0E7B9B8D" w14:textId="2AFD8C11" w:rsidR="00F8735C" w:rsidRDefault="00F8735C" w:rsidP="00F8735C">
      <w:pPr>
        <w:ind w:left="420" w:hangingChars="200" w:hanging="420"/>
      </w:pPr>
      <w:r>
        <w:rPr>
          <w:rFonts w:hint="eastAsia"/>
        </w:rPr>
        <w:t>（２）やむを得ない事情により当日中に入金手続きができない場合は</w:t>
      </w:r>
      <w:r w:rsidR="008E1137">
        <w:rPr>
          <w:rFonts w:hint="eastAsia"/>
        </w:rPr>
        <w:t>、</w:t>
      </w:r>
      <w:r>
        <w:rPr>
          <w:rFonts w:hint="eastAsia"/>
        </w:rPr>
        <w:t>事前に総務課長に連絡しその指示を受けるものとする。</w:t>
      </w:r>
    </w:p>
    <w:p w14:paraId="370B2FD6" w14:textId="77777777" w:rsidR="00F8735C" w:rsidRDefault="00F8735C" w:rsidP="00F8735C">
      <w:pPr>
        <w:ind w:left="420" w:hangingChars="200" w:hanging="420"/>
      </w:pPr>
      <w:r>
        <w:rPr>
          <w:rFonts w:hint="eastAsia"/>
        </w:rPr>
        <w:t>（３）収納金を総務課長へ提出するまでの保管責任者は出納担当者とする。</w:t>
      </w:r>
    </w:p>
    <w:p w14:paraId="433706C0" w14:textId="1CC875AE" w:rsidR="00F8735C" w:rsidRDefault="00F8735C" w:rsidP="00F8735C">
      <w:pPr>
        <w:ind w:left="420" w:hangingChars="200" w:hanging="420"/>
      </w:pPr>
      <w:r>
        <w:rPr>
          <w:rFonts w:hint="eastAsia"/>
        </w:rPr>
        <w:t>（４）収納金に対して</w:t>
      </w:r>
      <w:r w:rsidR="008E1137">
        <w:rPr>
          <w:rFonts w:hint="eastAsia"/>
        </w:rPr>
        <w:t>、</w:t>
      </w:r>
      <w:r>
        <w:rPr>
          <w:rFonts w:hint="eastAsia"/>
        </w:rPr>
        <w:t>領収書を発行しなければならない。</w:t>
      </w:r>
    </w:p>
    <w:p w14:paraId="310ABDB5" w14:textId="20A48BBA" w:rsidR="00F8735C" w:rsidRDefault="00F8735C" w:rsidP="00F8735C">
      <w:pPr>
        <w:ind w:left="420" w:hangingChars="200" w:hanging="420"/>
      </w:pPr>
      <w:r>
        <w:rPr>
          <w:rFonts w:hint="eastAsia"/>
        </w:rPr>
        <w:t>（５）出納担当者は「現金出納帳」に取引内容を記入し</w:t>
      </w:r>
      <w:r w:rsidR="008E1137">
        <w:rPr>
          <w:rFonts w:hint="eastAsia"/>
        </w:rPr>
        <w:t>、</w:t>
      </w:r>
      <w:r>
        <w:rPr>
          <w:rFonts w:hint="eastAsia"/>
        </w:rPr>
        <w:t>あわせて「入金伝票」ならびに「証憑書</w:t>
      </w:r>
      <w:r>
        <w:rPr>
          <w:rFonts w:hint="eastAsia"/>
        </w:rPr>
        <w:lastRenderedPageBreak/>
        <w:t>類」を総務課長へ提出し確認を受けなくてはならない。</w:t>
      </w:r>
    </w:p>
    <w:p w14:paraId="041C86F3" w14:textId="51A18EAF" w:rsidR="00F8735C" w:rsidRDefault="00F8735C" w:rsidP="00F8735C">
      <w:pPr>
        <w:ind w:left="420" w:hangingChars="200" w:hanging="420"/>
      </w:pPr>
      <w:r>
        <w:rPr>
          <w:rFonts w:hint="eastAsia"/>
        </w:rPr>
        <w:t>２</w:t>
      </w:r>
      <w:r>
        <w:rPr>
          <w:rFonts w:hint="eastAsia"/>
        </w:rPr>
        <w:t xml:space="preserve"> </w:t>
      </w:r>
      <w:r>
        <w:rPr>
          <w:rFonts w:hint="eastAsia"/>
        </w:rPr>
        <w:t>銀行</w:t>
      </w:r>
      <w:r w:rsidR="008E1137">
        <w:rPr>
          <w:rFonts w:hint="eastAsia"/>
        </w:rPr>
        <w:t>、</w:t>
      </w:r>
      <w:r>
        <w:rPr>
          <w:rFonts w:hint="eastAsia"/>
        </w:rPr>
        <w:t>郵便局への振込入金</w:t>
      </w:r>
    </w:p>
    <w:p w14:paraId="5571C29C" w14:textId="146D5D94" w:rsidR="00F8735C" w:rsidRDefault="00F8735C" w:rsidP="00F8735C">
      <w:pPr>
        <w:ind w:left="420" w:hangingChars="200" w:hanging="420"/>
      </w:pPr>
      <w:r>
        <w:rPr>
          <w:rFonts w:hint="eastAsia"/>
        </w:rPr>
        <w:t>（１）預貯金口座に振り込まれた収納金を確認後</w:t>
      </w:r>
      <w:r w:rsidR="008E1137">
        <w:rPr>
          <w:rFonts w:hint="eastAsia"/>
        </w:rPr>
        <w:t>、</w:t>
      </w:r>
      <w:r>
        <w:rPr>
          <w:rFonts w:hint="eastAsia"/>
        </w:rPr>
        <w:t>第</w:t>
      </w:r>
      <w:r>
        <w:rPr>
          <w:rFonts w:hint="eastAsia"/>
        </w:rPr>
        <w:t>1</w:t>
      </w:r>
      <w:r>
        <w:rPr>
          <w:rFonts w:hint="eastAsia"/>
        </w:rPr>
        <w:t>項に準じて速やかに入金手続きをおこなわなくてはならない。</w:t>
      </w:r>
    </w:p>
    <w:p w14:paraId="0843CC91" w14:textId="77777777" w:rsidR="00F8735C" w:rsidRDefault="00F8735C" w:rsidP="00F8735C">
      <w:pPr>
        <w:ind w:left="420" w:hangingChars="200" w:hanging="420"/>
      </w:pPr>
    </w:p>
    <w:p w14:paraId="2C0B8DC0" w14:textId="77777777" w:rsidR="00F8735C" w:rsidRDefault="00F8735C" w:rsidP="00F8735C">
      <w:pPr>
        <w:ind w:left="420" w:hangingChars="200" w:hanging="420"/>
      </w:pPr>
      <w:r>
        <w:rPr>
          <w:rFonts w:hint="eastAsia"/>
        </w:rPr>
        <w:t>（支払金の処理）</w:t>
      </w:r>
    </w:p>
    <w:p w14:paraId="5249C5A2" w14:textId="77777777" w:rsidR="00F8735C" w:rsidRDefault="00F8735C" w:rsidP="00F8735C">
      <w:pPr>
        <w:ind w:left="420" w:hangingChars="200" w:hanging="420"/>
      </w:pPr>
      <w:r>
        <w:rPr>
          <w:rFonts w:hint="eastAsia"/>
        </w:rPr>
        <w:t>第６条　現金による支払い</w:t>
      </w:r>
    </w:p>
    <w:p w14:paraId="732FAB3E" w14:textId="5B5F0438" w:rsidR="00F8735C" w:rsidRDefault="00F8735C" w:rsidP="00F8735C">
      <w:pPr>
        <w:ind w:left="420" w:hangingChars="200" w:hanging="420"/>
      </w:pPr>
      <w:r>
        <w:rPr>
          <w:rFonts w:hint="eastAsia"/>
        </w:rPr>
        <w:t>（１）出納担当者は原則として予算執行組織の支払い申請に基づいて「支払伝票」を起票し</w:t>
      </w:r>
      <w:r w:rsidR="008E1137">
        <w:rPr>
          <w:rFonts w:hint="eastAsia"/>
        </w:rPr>
        <w:t>、</w:t>
      </w:r>
      <w:r>
        <w:rPr>
          <w:rFonts w:hint="eastAsia"/>
        </w:rPr>
        <w:t>証憑書類を必ず添付し総務課長へ提出し承認後支払いをおこなう。なお</w:t>
      </w:r>
      <w:r w:rsidR="008E1137">
        <w:rPr>
          <w:rFonts w:hint="eastAsia"/>
        </w:rPr>
        <w:t>、</w:t>
      </w:r>
      <w:r>
        <w:rPr>
          <w:rFonts w:hint="eastAsia"/>
        </w:rPr>
        <w:t>証憑書類における</w:t>
      </w:r>
      <w:r>
        <w:rPr>
          <w:rFonts w:hint="eastAsia"/>
        </w:rPr>
        <w:t>1</w:t>
      </w:r>
      <w:r w:rsidR="008E1137">
        <w:rPr>
          <w:rFonts w:hint="eastAsia"/>
        </w:rPr>
        <w:t>,</w:t>
      </w:r>
      <w:r>
        <w:rPr>
          <w:rFonts w:hint="eastAsia"/>
        </w:rPr>
        <w:t>000</w:t>
      </w:r>
      <w:r>
        <w:rPr>
          <w:rFonts w:hint="eastAsia"/>
        </w:rPr>
        <w:t>円未満の少額については申請額とする。</w:t>
      </w:r>
    </w:p>
    <w:p w14:paraId="06C97019" w14:textId="04A3D546" w:rsidR="00F8735C" w:rsidRDefault="00F8735C" w:rsidP="00F8735C">
      <w:pPr>
        <w:ind w:left="420" w:hangingChars="200" w:hanging="420"/>
      </w:pPr>
      <w:r>
        <w:rPr>
          <w:rFonts w:hint="eastAsia"/>
        </w:rPr>
        <w:t>（２）出納担当者は</w:t>
      </w:r>
      <w:r w:rsidR="008E1137">
        <w:rPr>
          <w:rFonts w:hint="eastAsia"/>
        </w:rPr>
        <w:t>、</w:t>
      </w:r>
      <w:r>
        <w:rPr>
          <w:rFonts w:hint="eastAsia"/>
        </w:rPr>
        <w:t>「支払伝票」「証憑書類」に基づき手提げ金庫より現金を払い出す。</w:t>
      </w:r>
    </w:p>
    <w:p w14:paraId="78DE2B3F" w14:textId="34475860" w:rsidR="00F8735C" w:rsidRDefault="00F8735C" w:rsidP="00F8735C">
      <w:pPr>
        <w:ind w:left="420" w:hangingChars="200" w:hanging="420"/>
      </w:pPr>
      <w:r>
        <w:rPr>
          <w:rFonts w:hint="eastAsia"/>
        </w:rPr>
        <w:t>（３）現金取り扱いによる危険回避および支払事務効率化を図るため</w:t>
      </w:r>
      <w:r w:rsidR="008E1137">
        <w:rPr>
          <w:rFonts w:hint="eastAsia"/>
        </w:rPr>
        <w:t>、</w:t>
      </w:r>
      <w:r>
        <w:rPr>
          <w:rFonts w:hint="eastAsia"/>
        </w:rPr>
        <w:t>現金収納ならびに支払いの取り扱い時間を</w:t>
      </w:r>
      <w:r>
        <w:rPr>
          <w:rFonts w:hint="eastAsia"/>
        </w:rPr>
        <w:t>17</w:t>
      </w:r>
      <w:r>
        <w:rPr>
          <w:rFonts w:hint="eastAsia"/>
        </w:rPr>
        <w:t>時までと定め</w:t>
      </w:r>
      <w:r w:rsidR="008E1137">
        <w:rPr>
          <w:rFonts w:hint="eastAsia"/>
        </w:rPr>
        <w:t>、</w:t>
      </w:r>
      <w:r>
        <w:rPr>
          <w:rFonts w:hint="eastAsia"/>
        </w:rPr>
        <w:t>原則として時間外の支払いはおこなわない。</w:t>
      </w:r>
    </w:p>
    <w:p w14:paraId="7E2E0A9E" w14:textId="2298E7FB" w:rsidR="00F8735C" w:rsidRDefault="00F8735C" w:rsidP="00F8735C">
      <w:pPr>
        <w:ind w:left="420" w:hangingChars="200" w:hanging="420"/>
      </w:pPr>
      <w:r>
        <w:rPr>
          <w:rFonts w:hint="eastAsia"/>
        </w:rPr>
        <w:t>（４）出納担当者は「現金出納帳」に取引内容を記入し</w:t>
      </w:r>
      <w:r w:rsidR="008E1137">
        <w:rPr>
          <w:rFonts w:hint="eastAsia"/>
        </w:rPr>
        <w:t>、あわ</w:t>
      </w:r>
      <w:r>
        <w:rPr>
          <w:rFonts w:hint="eastAsia"/>
        </w:rPr>
        <w:t>せて「支払伝票」ならびに「証憑書類」を総務課長へ提出し確認を受けなくてはならない。</w:t>
      </w:r>
    </w:p>
    <w:p w14:paraId="475A3D9E" w14:textId="77777777" w:rsidR="00F8735C" w:rsidRDefault="00F8735C" w:rsidP="00F8735C">
      <w:pPr>
        <w:ind w:left="420" w:hangingChars="200" w:hanging="420"/>
      </w:pPr>
      <w:r>
        <w:rPr>
          <w:rFonts w:hint="eastAsia"/>
        </w:rPr>
        <w:t>２　金融機関振り込みによる支払い</w:t>
      </w:r>
    </w:p>
    <w:p w14:paraId="6BFAB7BA" w14:textId="01C4A739" w:rsidR="00F8735C" w:rsidRDefault="00F8735C" w:rsidP="00F8735C">
      <w:pPr>
        <w:ind w:left="420" w:hangingChars="200" w:hanging="420"/>
      </w:pPr>
      <w:r>
        <w:rPr>
          <w:rFonts w:hint="eastAsia"/>
        </w:rPr>
        <w:t>（１）出納担当者は</w:t>
      </w:r>
      <w:r w:rsidR="008E1137">
        <w:rPr>
          <w:rFonts w:hint="eastAsia"/>
        </w:rPr>
        <w:t>、</w:t>
      </w:r>
      <w:r>
        <w:rPr>
          <w:rFonts w:hint="eastAsia"/>
        </w:rPr>
        <w:t>予算執行組織の支払い申請に基づいて金融機関宛「払戻請求書」「振込依頼書」および「支払伝票」を起票</w:t>
      </w:r>
      <w:r w:rsidR="008E1137">
        <w:rPr>
          <w:rFonts w:hint="eastAsia"/>
        </w:rPr>
        <w:t>、</w:t>
      </w:r>
      <w:r>
        <w:rPr>
          <w:rFonts w:hint="eastAsia"/>
        </w:rPr>
        <w:t>証憑書類を必ず添付し</w:t>
      </w:r>
      <w:r w:rsidR="008E1137">
        <w:rPr>
          <w:rFonts w:hint="eastAsia"/>
        </w:rPr>
        <w:t>、</w:t>
      </w:r>
      <w:r>
        <w:rPr>
          <w:rFonts w:hint="eastAsia"/>
        </w:rPr>
        <w:t>総務課長へ提出し支払いの決済を受けなくてはならない。なお</w:t>
      </w:r>
      <w:r w:rsidR="008E1137">
        <w:rPr>
          <w:rFonts w:hint="eastAsia"/>
        </w:rPr>
        <w:t>、</w:t>
      </w:r>
      <w:r>
        <w:rPr>
          <w:rFonts w:hint="eastAsia"/>
        </w:rPr>
        <w:t>証憑書類における</w:t>
      </w:r>
      <w:r>
        <w:rPr>
          <w:rFonts w:hint="eastAsia"/>
        </w:rPr>
        <w:t>1</w:t>
      </w:r>
      <w:r w:rsidR="008E1137">
        <w:rPr>
          <w:rFonts w:hint="eastAsia"/>
        </w:rPr>
        <w:t>,</w:t>
      </w:r>
      <w:r>
        <w:rPr>
          <w:rFonts w:hint="eastAsia"/>
        </w:rPr>
        <w:t>000</w:t>
      </w:r>
      <w:r>
        <w:rPr>
          <w:rFonts w:hint="eastAsia"/>
        </w:rPr>
        <w:t>円未満の少額については申請額とする。</w:t>
      </w:r>
    </w:p>
    <w:p w14:paraId="0C6758E7" w14:textId="7EF0A4C2" w:rsidR="00F8735C" w:rsidRDefault="00F8735C" w:rsidP="00F8735C">
      <w:pPr>
        <w:ind w:left="420" w:hangingChars="200" w:hanging="420"/>
      </w:pPr>
      <w:r>
        <w:rPr>
          <w:rFonts w:hint="eastAsia"/>
        </w:rPr>
        <w:t>（２）総務課長は「払戻請求書」「振込依頼書」「支払伝票」「証憑書類」を確認の上</w:t>
      </w:r>
      <w:r w:rsidR="008E1137">
        <w:rPr>
          <w:rFonts w:hint="eastAsia"/>
        </w:rPr>
        <w:t>、</w:t>
      </w:r>
      <w:r>
        <w:rPr>
          <w:rFonts w:hint="eastAsia"/>
        </w:rPr>
        <w:t>事務局長に提出し</w:t>
      </w:r>
      <w:r w:rsidR="008E1137">
        <w:rPr>
          <w:rFonts w:hint="eastAsia"/>
        </w:rPr>
        <w:t>、</w:t>
      </w:r>
      <w:r>
        <w:rPr>
          <w:rFonts w:hint="eastAsia"/>
        </w:rPr>
        <w:t>事務局長は「払戻請求書」「振込依頼書」「支払伝票」で振込内容を確認し</w:t>
      </w:r>
      <w:r w:rsidR="008E1137">
        <w:rPr>
          <w:rFonts w:hint="eastAsia"/>
        </w:rPr>
        <w:t>、</w:t>
      </w:r>
      <w:r>
        <w:rPr>
          <w:rFonts w:hint="eastAsia"/>
        </w:rPr>
        <w:t>「払戻請求書」に金融機関届出印を押印する。</w:t>
      </w:r>
    </w:p>
    <w:p w14:paraId="73CA52FB" w14:textId="091111B9" w:rsidR="00F8735C" w:rsidRDefault="00F8735C" w:rsidP="00F8735C">
      <w:pPr>
        <w:ind w:left="420" w:hangingChars="200" w:hanging="420"/>
      </w:pPr>
      <w:r>
        <w:rPr>
          <w:rFonts w:hint="eastAsia"/>
        </w:rPr>
        <w:t>（３）インターネットバンキングよる振込については</w:t>
      </w:r>
      <w:r w:rsidR="008E1137">
        <w:rPr>
          <w:rFonts w:hint="eastAsia"/>
        </w:rPr>
        <w:t>、</w:t>
      </w:r>
      <w:r>
        <w:rPr>
          <w:rFonts w:hint="eastAsia"/>
        </w:rPr>
        <w:t>総務課長は「振込依頼一覧」「支払伝票」「証憑書類」で振込内容を確認の上承認手続きをし</w:t>
      </w:r>
      <w:r w:rsidR="008E1137">
        <w:rPr>
          <w:rFonts w:hint="eastAsia"/>
        </w:rPr>
        <w:t>、</w:t>
      </w:r>
      <w:r>
        <w:rPr>
          <w:rFonts w:hint="eastAsia"/>
        </w:rPr>
        <w:t>事務局長に提出する。事務局長は「振込依頼一覧」「支払伝票」「証憑書類」で振込内容を確認し承認する。</w:t>
      </w:r>
    </w:p>
    <w:p w14:paraId="09E6C303" w14:textId="4BCB9D61" w:rsidR="00D805A4" w:rsidRDefault="00D805A4" w:rsidP="00F8735C">
      <w:pPr>
        <w:ind w:left="420" w:hangingChars="200" w:hanging="420"/>
      </w:pPr>
      <w:r>
        <w:rPr>
          <w:rFonts w:hint="eastAsia"/>
        </w:rPr>
        <w:t>３　クレジットカードによる支払い</w:t>
      </w:r>
    </w:p>
    <w:p w14:paraId="5D6163C2" w14:textId="6DF0C669" w:rsidR="00D805A4" w:rsidRDefault="00D805A4" w:rsidP="00F8735C">
      <w:pPr>
        <w:ind w:left="420" w:hangingChars="200" w:hanging="420"/>
      </w:pPr>
      <w:r>
        <w:rPr>
          <w:rFonts w:hint="eastAsia"/>
        </w:rPr>
        <w:t xml:space="preserve">　　</w:t>
      </w:r>
      <w:r w:rsidR="00802D5B">
        <w:rPr>
          <w:rFonts w:hint="eastAsia"/>
        </w:rPr>
        <w:t>出納担当者は</w:t>
      </w:r>
      <w:r w:rsidR="008E1137">
        <w:rPr>
          <w:rFonts w:hint="eastAsia"/>
        </w:rPr>
        <w:t>、</w:t>
      </w:r>
      <w:r w:rsidR="00F20205">
        <w:rPr>
          <w:rFonts w:hint="eastAsia"/>
        </w:rPr>
        <w:t>電子承認システムで</w:t>
      </w:r>
      <w:r w:rsidR="00802D5B">
        <w:rPr>
          <w:rFonts w:hint="eastAsia"/>
        </w:rPr>
        <w:t>承認済みの</w:t>
      </w:r>
      <w:r w:rsidR="00F20205">
        <w:rPr>
          <w:rFonts w:hint="eastAsia"/>
        </w:rPr>
        <w:t>申請</w:t>
      </w:r>
      <w:r w:rsidR="00802D5B">
        <w:rPr>
          <w:rFonts w:hint="eastAsia"/>
        </w:rPr>
        <w:t>に対して</w:t>
      </w:r>
      <w:r w:rsidR="008E1137">
        <w:rPr>
          <w:rFonts w:hint="eastAsia"/>
        </w:rPr>
        <w:t>、</w:t>
      </w:r>
      <w:r w:rsidR="00802D5B">
        <w:rPr>
          <w:rFonts w:hint="eastAsia"/>
        </w:rPr>
        <w:t>添付されている</w:t>
      </w:r>
      <w:r w:rsidR="00340EDF">
        <w:rPr>
          <w:rFonts w:hint="eastAsia"/>
        </w:rPr>
        <w:t>証憑</w:t>
      </w:r>
      <w:r w:rsidR="00802D5B">
        <w:rPr>
          <w:rFonts w:hint="eastAsia"/>
        </w:rPr>
        <w:t>書類と申請内容を確認し支払伝票を起票する。</w:t>
      </w:r>
      <w:r w:rsidR="002046DE">
        <w:rPr>
          <w:rFonts w:hint="eastAsia"/>
        </w:rPr>
        <w:t>クレジットカード</w:t>
      </w:r>
      <w:r w:rsidR="00272BFA">
        <w:rPr>
          <w:rFonts w:hint="eastAsia"/>
        </w:rPr>
        <w:t>の</w:t>
      </w:r>
      <w:r w:rsidR="002046DE">
        <w:rPr>
          <w:rFonts w:hint="eastAsia"/>
        </w:rPr>
        <w:t>取り扱い</w:t>
      </w:r>
      <w:r w:rsidR="00272BFA">
        <w:rPr>
          <w:rFonts w:hint="eastAsia"/>
        </w:rPr>
        <w:t>は</w:t>
      </w:r>
      <w:r w:rsidR="008E1137">
        <w:rPr>
          <w:rFonts w:hint="eastAsia"/>
        </w:rPr>
        <w:t>、</w:t>
      </w:r>
      <w:r w:rsidR="00272BFA">
        <w:rPr>
          <w:rFonts w:hint="eastAsia"/>
        </w:rPr>
        <w:t>別途定める</w:t>
      </w:r>
      <w:r w:rsidR="0065234B">
        <w:rPr>
          <w:rFonts w:hint="eastAsia"/>
        </w:rPr>
        <w:t>細則</w:t>
      </w:r>
      <w:r w:rsidR="00272BFA">
        <w:rPr>
          <w:rFonts w:hint="eastAsia"/>
        </w:rPr>
        <w:t>にしたがう。</w:t>
      </w:r>
    </w:p>
    <w:p w14:paraId="33DE68D0" w14:textId="0CF01EEB" w:rsidR="00F8735C" w:rsidRDefault="00AA0592" w:rsidP="00F8735C">
      <w:pPr>
        <w:ind w:left="420" w:hangingChars="200" w:hanging="420"/>
      </w:pPr>
      <w:r>
        <w:rPr>
          <w:rFonts w:hint="eastAsia"/>
        </w:rPr>
        <w:t>４</w:t>
      </w:r>
      <w:r w:rsidR="00F8735C">
        <w:rPr>
          <w:rFonts w:hint="eastAsia"/>
        </w:rPr>
        <w:t xml:space="preserve">　その他の方法による支払い</w:t>
      </w:r>
    </w:p>
    <w:p w14:paraId="7667B054" w14:textId="7F65915F" w:rsidR="00F8735C" w:rsidRDefault="00F8735C" w:rsidP="00F8735C">
      <w:pPr>
        <w:ind w:left="420" w:hangingChars="200" w:hanging="420"/>
      </w:pPr>
      <w:r>
        <w:rPr>
          <w:rFonts w:hint="eastAsia"/>
        </w:rPr>
        <w:t>（１）支払いは</w:t>
      </w:r>
      <w:r w:rsidR="008E1137">
        <w:rPr>
          <w:rFonts w:hint="eastAsia"/>
        </w:rPr>
        <w:t>、</w:t>
      </w:r>
      <w:r>
        <w:rPr>
          <w:rFonts w:hint="eastAsia"/>
        </w:rPr>
        <w:t>第６条第１項または第２項</w:t>
      </w:r>
      <w:r w:rsidR="00D805A4">
        <w:rPr>
          <w:rFonts w:hint="eastAsia"/>
        </w:rPr>
        <w:t>および第３項</w:t>
      </w:r>
      <w:r>
        <w:rPr>
          <w:rFonts w:hint="eastAsia"/>
        </w:rPr>
        <w:t>の方法によりおこない</w:t>
      </w:r>
      <w:r w:rsidR="008E1137">
        <w:rPr>
          <w:rFonts w:hint="eastAsia"/>
        </w:rPr>
        <w:t>、</w:t>
      </w:r>
      <w:r>
        <w:rPr>
          <w:rFonts w:hint="eastAsia"/>
        </w:rPr>
        <w:t>手形ならびに小切手等による支払いはおこなわない。</w:t>
      </w:r>
    </w:p>
    <w:p w14:paraId="02E46C46" w14:textId="32842ED9" w:rsidR="00F8735C" w:rsidRDefault="002046DE" w:rsidP="00F8735C">
      <w:pPr>
        <w:ind w:left="420" w:hangingChars="200" w:hanging="420"/>
      </w:pPr>
      <w:r>
        <w:rPr>
          <w:rFonts w:hint="eastAsia"/>
        </w:rPr>
        <w:t>５</w:t>
      </w:r>
      <w:r w:rsidR="00F8735C">
        <w:rPr>
          <w:rFonts w:hint="eastAsia"/>
        </w:rPr>
        <w:t xml:space="preserve">　支払金の処理に関して</w:t>
      </w:r>
      <w:r w:rsidR="008E1137">
        <w:rPr>
          <w:rFonts w:hint="eastAsia"/>
        </w:rPr>
        <w:t>、</w:t>
      </w:r>
      <w:r w:rsidR="00F8735C">
        <w:rPr>
          <w:rFonts w:hint="eastAsia"/>
        </w:rPr>
        <w:t>契約書等で別途規程があるものはそれにしたがう。</w:t>
      </w:r>
    </w:p>
    <w:p w14:paraId="101A6052" w14:textId="77777777" w:rsidR="00F8735C" w:rsidRDefault="00F8735C" w:rsidP="00F8735C">
      <w:pPr>
        <w:ind w:left="420" w:hangingChars="200" w:hanging="420"/>
      </w:pPr>
    </w:p>
    <w:p w14:paraId="5EEDE7AE" w14:textId="77777777" w:rsidR="00F8735C" w:rsidRDefault="00F8735C" w:rsidP="00F8735C">
      <w:pPr>
        <w:ind w:left="420" w:hangingChars="200" w:hanging="420"/>
      </w:pPr>
      <w:r>
        <w:rPr>
          <w:rFonts w:hint="eastAsia"/>
        </w:rPr>
        <w:t>（支払日）</w:t>
      </w:r>
    </w:p>
    <w:p w14:paraId="67DDF066" w14:textId="77777777" w:rsidR="00F8735C" w:rsidRDefault="00F8735C" w:rsidP="00F8735C">
      <w:pPr>
        <w:ind w:left="420" w:hangingChars="200" w:hanging="420"/>
      </w:pPr>
      <w:r>
        <w:rPr>
          <w:rFonts w:hint="eastAsia"/>
        </w:rPr>
        <w:t>第７条　現金による支払い</w:t>
      </w:r>
    </w:p>
    <w:p w14:paraId="485C725D" w14:textId="674A0FEF" w:rsidR="00F8735C" w:rsidRDefault="0091551D" w:rsidP="00F8735C">
      <w:pPr>
        <w:ind w:left="420" w:hangingChars="200" w:hanging="420"/>
      </w:pPr>
      <w:r>
        <w:rPr>
          <w:rFonts w:hint="eastAsia"/>
        </w:rPr>
        <w:t>（１）</w:t>
      </w:r>
      <w:r w:rsidR="00F8735C">
        <w:rPr>
          <w:rFonts w:hint="eastAsia"/>
        </w:rPr>
        <w:t>原則として</w:t>
      </w:r>
      <w:r w:rsidR="008E1137">
        <w:rPr>
          <w:rFonts w:hint="eastAsia"/>
        </w:rPr>
        <w:t>、</w:t>
      </w:r>
      <w:r w:rsidR="00F8735C">
        <w:rPr>
          <w:rFonts w:hint="eastAsia"/>
        </w:rPr>
        <w:t>特定の支払日を設定し支払うこととする。ただし</w:t>
      </w:r>
      <w:r w:rsidR="008E1137">
        <w:rPr>
          <w:rFonts w:hint="eastAsia"/>
        </w:rPr>
        <w:t>、</w:t>
      </w:r>
      <w:r w:rsidR="00F8735C">
        <w:rPr>
          <w:rFonts w:hint="eastAsia"/>
        </w:rPr>
        <w:t>必要により支払うことも可とする。</w:t>
      </w:r>
    </w:p>
    <w:p w14:paraId="1D9C368C" w14:textId="77777777" w:rsidR="00F8735C" w:rsidRDefault="00F8735C" w:rsidP="00F8735C">
      <w:pPr>
        <w:ind w:left="420" w:hangingChars="200" w:hanging="420"/>
      </w:pPr>
      <w:r>
        <w:rPr>
          <w:rFonts w:hint="eastAsia"/>
        </w:rPr>
        <w:lastRenderedPageBreak/>
        <w:t>２　金融機関振り込みによる支払い</w:t>
      </w:r>
    </w:p>
    <w:p w14:paraId="0CE56DC2" w14:textId="04BC2E99" w:rsidR="00F8735C" w:rsidRDefault="0091551D" w:rsidP="00F8735C">
      <w:pPr>
        <w:ind w:left="420" w:hangingChars="200" w:hanging="420"/>
      </w:pPr>
      <w:r>
        <w:rPr>
          <w:rFonts w:hint="eastAsia"/>
        </w:rPr>
        <w:t>（</w:t>
      </w:r>
      <w:r w:rsidR="001B2EE1">
        <w:rPr>
          <w:rFonts w:hint="eastAsia"/>
        </w:rPr>
        <w:t>１</w:t>
      </w:r>
      <w:r>
        <w:rPr>
          <w:rFonts w:hint="eastAsia"/>
        </w:rPr>
        <w:t>）</w:t>
      </w:r>
      <w:r w:rsidR="00F8735C">
        <w:rPr>
          <w:rFonts w:hint="eastAsia"/>
        </w:rPr>
        <w:t>支払事務効率化を図るため特定の支払日を原則として設定するが</w:t>
      </w:r>
      <w:r w:rsidR="008E1137">
        <w:rPr>
          <w:rFonts w:hint="eastAsia"/>
        </w:rPr>
        <w:t>、</w:t>
      </w:r>
      <w:r w:rsidR="00F8735C">
        <w:rPr>
          <w:rFonts w:hint="eastAsia"/>
        </w:rPr>
        <w:t>やむをえない場合は</w:t>
      </w:r>
      <w:r w:rsidR="008E1137">
        <w:rPr>
          <w:rFonts w:hint="eastAsia"/>
        </w:rPr>
        <w:t>、</w:t>
      </w:r>
      <w:r w:rsidR="00F8735C">
        <w:rPr>
          <w:rFonts w:hint="eastAsia"/>
        </w:rPr>
        <w:t>設定支払日以外も支払うことができる。</w:t>
      </w:r>
    </w:p>
    <w:p w14:paraId="58B0573C" w14:textId="7ADCDF30" w:rsidR="00F8735C" w:rsidRDefault="00C74945" w:rsidP="00F8735C">
      <w:pPr>
        <w:ind w:left="420" w:hangingChars="200" w:hanging="420"/>
      </w:pPr>
      <w:r>
        <w:rPr>
          <w:rFonts w:hint="eastAsia"/>
        </w:rPr>
        <w:t>３　クレジットカードによる支払い</w:t>
      </w:r>
    </w:p>
    <w:p w14:paraId="300AA629" w14:textId="7F504393" w:rsidR="005C3ABC" w:rsidRDefault="00892802" w:rsidP="00BD06D2">
      <w:pPr>
        <w:pStyle w:val="a9"/>
        <w:numPr>
          <w:ilvl w:val="0"/>
          <w:numId w:val="3"/>
        </w:numPr>
        <w:ind w:leftChars="0"/>
      </w:pPr>
      <w:r>
        <w:rPr>
          <w:rFonts w:hint="eastAsia"/>
        </w:rPr>
        <w:t>特定の支払日は設定</w:t>
      </w:r>
      <w:r w:rsidR="00ED1B76">
        <w:rPr>
          <w:rFonts w:hint="eastAsia"/>
        </w:rPr>
        <w:t>しない。</w:t>
      </w:r>
    </w:p>
    <w:p w14:paraId="066B3B9D" w14:textId="2CAD0E4D" w:rsidR="00C74945" w:rsidRDefault="005C3ABC" w:rsidP="00BD06D2">
      <w:r>
        <w:rPr>
          <w:rFonts w:hint="eastAsia"/>
        </w:rPr>
        <w:t xml:space="preserve">　　</w:t>
      </w:r>
      <w:r w:rsidR="00C74945">
        <w:rPr>
          <w:rFonts w:hint="eastAsia"/>
        </w:rPr>
        <w:t xml:space="preserve">　　</w:t>
      </w:r>
    </w:p>
    <w:p w14:paraId="000F75A3" w14:textId="77777777" w:rsidR="00F8735C" w:rsidRDefault="00F8735C" w:rsidP="00F8735C">
      <w:pPr>
        <w:ind w:left="420" w:hangingChars="200" w:hanging="420"/>
      </w:pPr>
      <w:r>
        <w:rPr>
          <w:rFonts w:hint="eastAsia"/>
        </w:rPr>
        <w:t>（金銭の管理）</w:t>
      </w:r>
    </w:p>
    <w:p w14:paraId="6C20A3B6" w14:textId="77777777" w:rsidR="00F8735C" w:rsidRDefault="00F8735C" w:rsidP="00F8735C">
      <w:pPr>
        <w:ind w:left="420" w:hangingChars="200" w:hanging="420"/>
      </w:pPr>
      <w:r>
        <w:rPr>
          <w:rFonts w:hint="eastAsia"/>
        </w:rPr>
        <w:t>第８条　手持ち現金の管理</w:t>
      </w:r>
    </w:p>
    <w:p w14:paraId="3B35717C" w14:textId="15962885" w:rsidR="00F8735C" w:rsidRDefault="0091551D" w:rsidP="00F8735C">
      <w:pPr>
        <w:ind w:left="420" w:hangingChars="200" w:hanging="420"/>
      </w:pPr>
      <w:r>
        <w:rPr>
          <w:rFonts w:hint="eastAsia"/>
        </w:rPr>
        <w:t>（１）</w:t>
      </w:r>
      <w:r w:rsidR="00F8735C">
        <w:rPr>
          <w:rFonts w:hint="eastAsia"/>
        </w:rPr>
        <w:t>現金は</w:t>
      </w:r>
      <w:r w:rsidR="008E1137">
        <w:rPr>
          <w:rFonts w:hint="eastAsia"/>
        </w:rPr>
        <w:t>、</w:t>
      </w:r>
      <w:r w:rsidR="00F8735C">
        <w:rPr>
          <w:rFonts w:hint="eastAsia"/>
        </w:rPr>
        <w:t>手提げ金庫に保管するものとし</w:t>
      </w:r>
      <w:r w:rsidR="008E1137">
        <w:rPr>
          <w:rFonts w:hint="eastAsia"/>
        </w:rPr>
        <w:t>、</w:t>
      </w:r>
      <w:r w:rsidR="00F8735C">
        <w:rPr>
          <w:rFonts w:hint="eastAsia"/>
        </w:rPr>
        <w:t>退勤時に大金庫に保管する。大金庫の鍵は総務課長が管理する。</w:t>
      </w:r>
    </w:p>
    <w:p w14:paraId="0C4F669C" w14:textId="73C3A924" w:rsidR="00F8735C" w:rsidRDefault="0091551D" w:rsidP="00F8735C">
      <w:pPr>
        <w:ind w:left="420" w:hangingChars="200" w:hanging="420"/>
      </w:pPr>
      <w:r>
        <w:rPr>
          <w:rFonts w:hint="eastAsia"/>
        </w:rPr>
        <w:t>（２）</w:t>
      </w:r>
      <w:r w:rsidR="00F8735C">
        <w:rPr>
          <w:rFonts w:hint="eastAsia"/>
        </w:rPr>
        <w:t>金庫内には</w:t>
      </w:r>
      <w:r w:rsidR="008E1137">
        <w:rPr>
          <w:rFonts w:hint="eastAsia"/>
        </w:rPr>
        <w:t>、</w:t>
      </w:r>
      <w:r w:rsidR="00F8735C">
        <w:rPr>
          <w:rFonts w:hint="eastAsia"/>
        </w:rPr>
        <w:t>学会業務に関する物以外は保管してはならない。</w:t>
      </w:r>
    </w:p>
    <w:p w14:paraId="5D2029DD" w14:textId="77777777" w:rsidR="00F8735C" w:rsidRDefault="0091551D" w:rsidP="00F8735C">
      <w:pPr>
        <w:ind w:left="420" w:hangingChars="200" w:hanging="420"/>
      </w:pPr>
      <w:r>
        <w:rPr>
          <w:rFonts w:hint="eastAsia"/>
        </w:rPr>
        <w:t>（３）</w:t>
      </w:r>
      <w:r w:rsidR="00F8735C">
        <w:rPr>
          <w:rFonts w:hint="eastAsia"/>
        </w:rPr>
        <w:t>手持ち現金の管理は総務課長がおこなう。</w:t>
      </w:r>
    </w:p>
    <w:p w14:paraId="35F2F028" w14:textId="18B65A19" w:rsidR="00F8735C" w:rsidRDefault="0091551D" w:rsidP="00F8735C">
      <w:pPr>
        <w:ind w:left="420" w:hangingChars="200" w:hanging="420"/>
      </w:pPr>
      <w:r>
        <w:rPr>
          <w:rFonts w:hint="eastAsia"/>
        </w:rPr>
        <w:t>（４）</w:t>
      </w:r>
      <w:r w:rsidR="00F8735C">
        <w:rPr>
          <w:rFonts w:hint="eastAsia"/>
        </w:rPr>
        <w:t>日々の手持ち現金は必要限度額にとどめ</w:t>
      </w:r>
      <w:r w:rsidR="008E1137">
        <w:rPr>
          <w:rFonts w:hint="eastAsia"/>
        </w:rPr>
        <w:t>、</w:t>
      </w:r>
      <w:r w:rsidR="00F8735C">
        <w:rPr>
          <w:rFonts w:hint="eastAsia"/>
        </w:rPr>
        <w:t>その超過分は金融機関に預け入れなければならない。</w:t>
      </w:r>
    </w:p>
    <w:p w14:paraId="43F40573" w14:textId="6657A12A" w:rsidR="00F8735C" w:rsidRDefault="0091551D" w:rsidP="00F8735C">
      <w:pPr>
        <w:ind w:left="420" w:hangingChars="200" w:hanging="420"/>
      </w:pPr>
      <w:r>
        <w:rPr>
          <w:rFonts w:hint="eastAsia"/>
        </w:rPr>
        <w:t>（５）</w:t>
      </w:r>
      <w:r w:rsidR="00F8735C">
        <w:rPr>
          <w:rFonts w:hint="eastAsia"/>
        </w:rPr>
        <w:t>出納担当者は毎日出納業務終了後</w:t>
      </w:r>
      <w:r w:rsidR="008E1137">
        <w:rPr>
          <w:rFonts w:hint="eastAsia"/>
        </w:rPr>
        <w:t>、</w:t>
      </w:r>
      <w:r w:rsidR="00F8735C">
        <w:rPr>
          <w:rFonts w:hint="eastAsia"/>
        </w:rPr>
        <w:t>有り高を照合確認し</w:t>
      </w:r>
      <w:r w:rsidR="008E1137">
        <w:rPr>
          <w:rFonts w:hint="eastAsia"/>
        </w:rPr>
        <w:t>、</w:t>
      </w:r>
      <w:r w:rsidR="00F8735C">
        <w:rPr>
          <w:rFonts w:hint="eastAsia"/>
        </w:rPr>
        <w:t>「現金出納帳」へ確認印を押印しなければならない。「現金出納帳」と「現金」を添え</w:t>
      </w:r>
      <w:r w:rsidR="008E1137">
        <w:rPr>
          <w:rFonts w:hint="eastAsia"/>
        </w:rPr>
        <w:t>、</w:t>
      </w:r>
      <w:r w:rsidR="00F8735C">
        <w:rPr>
          <w:rFonts w:hint="eastAsia"/>
        </w:rPr>
        <w:t>総務課長の確認を受ける。やむを得ず当日の確認が受けられない場合は</w:t>
      </w:r>
      <w:r w:rsidR="008E1137">
        <w:rPr>
          <w:rFonts w:hint="eastAsia"/>
        </w:rPr>
        <w:t>、</w:t>
      </w:r>
      <w:r w:rsidR="00F8735C">
        <w:rPr>
          <w:rFonts w:hint="eastAsia"/>
        </w:rPr>
        <w:t>翌日</w:t>
      </w:r>
      <w:r w:rsidR="008E1137">
        <w:rPr>
          <w:rFonts w:hint="eastAsia"/>
        </w:rPr>
        <w:t>すみ</w:t>
      </w:r>
      <w:r w:rsidR="00F8735C">
        <w:rPr>
          <w:rFonts w:hint="eastAsia"/>
        </w:rPr>
        <w:t>やかに確認手続きを実施する。</w:t>
      </w:r>
    </w:p>
    <w:p w14:paraId="0381DB3B" w14:textId="70FE793B" w:rsidR="00F8735C" w:rsidRDefault="0091551D" w:rsidP="00F8735C">
      <w:pPr>
        <w:ind w:left="420" w:hangingChars="200" w:hanging="420"/>
      </w:pPr>
      <w:r>
        <w:rPr>
          <w:rFonts w:hint="eastAsia"/>
        </w:rPr>
        <w:t>（６）</w:t>
      </w:r>
      <w:r w:rsidR="00F8735C">
        <w:rPr>
          <w:rFonts w:hint="eastAsia"/>
        </w:rPr>
        <w:t>総務課長は「現金出納帳」と「現金」有り高を照合確認し</w:t>
      </w:r>
      <w:r w:rsidR="008E1137">
        <w:rPr>
          <w:rFonts w:hint="eastAsia"/>
        </w:rPr>
        <w:t>、</w:t>
      </w:r>
      <w:r w:rsidR="00F8735C">
        <w:rPr>
          <w:rFonts w:hint="eastAsia"/>
        </w:rPr>
        <w:t>「現金出納帳」へ確認印を押印しなければならない。照合結果により過不足を生じた時は</w:t>
      </w:r>
      <w:r w:rsidR="008E1137">
        <w:rPr>
          <w:rFonts w:hint="eastAsia"/>
        </w:rPr>
        <w:t>、</w:t>
      </w:r>
      <w:r w:rsidR="00F8735C">
        <w:rPr>
          <w:rFonts w:hint="eastAsia"/>
        </w:rPr>
        <w:t>総務課長は事務局長に報告し</w:t>
      </w:r>
      <w:r w:rsidR="008E1137">
        <w:rPr>
          <w:rFonts w:hint="eastAsia"/>
        </w:rPr>
        <w:t>、</w:t>
      </w:r>
      <w:r w:rsidR="00F8735C">
        <w:rPr>
          <w:rFonts w:hint="eastAsia"/>
        </w:rPr>
        <w:t>その指示を受け所定の手続きを取らなくてはならない。</w:t>
      </w:r>
    </w:p>
    <w:p w14:paraId="27C420BB" w14:textId="7E4F1534" w:rsidR="00F8735C" w:rsidRDefault="0091551D" w:rsidP="00F8735C">
      <w:pPr>
        <w:ind w:left="420" w:hangingChars="200" w:hanging="420"/>
      </w:pPr>
      <w:r>
        <w:rPr>
          <w:rFonts w:hint="eastAsia"/>
        </w:rPr>
        <w:t>（７）</w:t>
      </w:r>
      <w:r w:rsidR="00F8735C">
        <w:rPr>
          <w:rFonts w:hint="eastAsia"/>
        </w:rPr>
        <w:t>月末においては</w:t>
      </w:r>
      <w:r w:rsidR="008E1137">
        <w:rPr>
          <w:rFonts w:hint="eastAsia"/>
        </w:rPr>
        <w:t>、</w:t>
      </w:r>
      <w:r w:rsidR="00F8735C">
        <w:rPr>
          <w:rFonts w:hint="eastAsia"/>
        </w:rPr>
        <w:t>事務局長は「現金出納帳」と「現金」有り高を照合確認し</w:t>
      </w:r>
      <w:r w:rsidR="008E1137">
        <w:rPr>
          <w:rFonts w:hint="eastAsia"/>
        </w:rPr>
        <w:t>、</w:t>
      </w:r>
      <w:r w:rsidR="00F8735C">
        <w:rPr>
          <w:rFonts w:hint="eastAsia"/>
        </w:rPr>
        <w:t>「現金出納帳」へ確認印を押印しなければならない。</w:t>
      </w:r>
    </w:p>
    <w:p w14:paraId="2A28658D" w14:textId="77777777" w:rsidR="00F8735C" w:rsidRDefault="00F8735C" w:rsidP="00F8735C">
      <w:pPr>
        <w:ind w:left="420" w:hangingChars="200" w:hanging="420"/>
      </w:pPr>
      <w:r>
        <w:rPr>
          <w:rFonts w:hint="eastAsia"/>
        </w:rPr>
        <w:t>２　預金残高の管理</w:t>
      </w:r>
    </w:p>
    <w:p w14:paraId="6ACC8DDD" w14:textId="77777777" w:rsidR="00F8735C" w:rsidRDefault="0091551D" w:rsidP="00F8735C">
      <w:pPr>
        <w:ind w:left="420" w:hangingChars="200" w:hanging="420"/>
      </w:pPr>
      <w:r>
        <w:rPr>
          <w:rFonts w:hint="eastAsia"/>
        </w:rPr>
        <w:t>（１）</w:t>
      </w:r>
      <w:r w:rsidR="00F8735C">
        <w:rPr>
          <w:rFonts w:hint="eastAsia"/>
        </w:rPr>
        <w:t>預金の管理は総務課長がおこなう。</w:t>
      </w:r>
    </w:p>
    <w:p w14:paraId="446B479A" w14:textId="63C8A5A5" w:rsidR="00F8735C" w:rsidRDefault="0091551D" w:rsidP="00F8735C">
      <w:pPr>
        <w:ind w:left="420" w:hangingChars="200" w:hanging="420"/>
      </w:pPr>
      <w:r>
        <w:rPr>
          <w:rFonts w:hint="eastAsia"/>
        </w:rPr>
        <w:t>（２）</w:t>
      </w:r>
      <w:r w:rsidR="00F8735C">
        <w:rPr>
          <w:rFonts w:hint="eastAsia"/>
        </w:rPr>
        <w:t>出納担当者は「預金元帳」残高と金融機関の通帳残高を月中</w:t>
      </w:r>
      <w:r>
        <w:rPr>
          <w:rFonts w:hint="eastAsia"/>
        </w:rPr>
        <w:t>1</w:t>
      </w:r>
      <w:r w:rsidR="00F8735C">
        <w:rPr>
          <w:rFonts w:hint="eastAsia"/>
        </w:rPr>
        <w:t>回以上照合確認し</w:t>
      </w:r>
      <w:r w:rsidR="008E1137">
        <w:rPr>
          <w:rFonts w:hint="eastAsia"/>
        </w:rPr>
        <w:t>、</w:t>
      </w:r>
      <w:r w:rsidR="00F8735C">
        <w:rPr>
          <w:rFonts w:hint="eastAsia"/>
        </w:rPr>
        <w:t>毎月末に「現預金残高照合表」へ確認印を押印しなければならない。「現預金残高照合表」と金融機関の通帳を添え</w:t>
      </w:r>
      <w:r w:rsidR="008E1137">
        <w:rPr>
          <w:rFonts w:hint="eastAsia"/>
        </w:rPr>
        <w:t>、</w:t>
      </w:r>
      <w:r w:rsidR="00F8735C">
        <w:rPr>
          <w:rFonts w:hint="eastAsia"/>
        </w:rPr>
        <w:t>総務課長の確認を受ける。</w:t>
      </w:r>
    </w:p>
    <w:p w14:paraId="62A6C392" w14:textId="6DA115FE" w:rsidR="00F8735C" w:rsidRDefault="0091551D" w:rsidP="00F8735C">
      <w:pPr>
        <w:ind w:left="420" w:hangingChars="200" w:hanging="420"/>
      </w:pPr>
      <w:r>
        <w:rPr>
          <w:rFonts w:hint="eastAsia"/>
        </w:rPr>
        <w:t>（３）</w:t>
      </w:r>
      <w:r w:rsidR="00F8735C">
        <w:rPr>
          <w:rFonts w:hint="eastAsia"/>
        </w:rPr>
        <w:t>総務課長は「現預金残高照合表」残高と金融機関の通帳残高を毎月末に照合し「現預金残高照合表」へ確認印を押印しなければならない。照合結果により過不足を生じた時は</w:t>
      </w:r>
      <w:r w:rsidR="008E1137">
        <w:rPr>
          <w:rFonts w:hint="eastAsia"/>
        </w:rPr>
        <w:t>、</w:t>
      </w:r>
      <w:r w:rsidR="00F8735C">
        <w:rPr>
          <w:rFonts w:hint="eastAsia"/>
        </w:rPr>
        <w:t>総務課長は事務局長に報告し</w:t>
      </w:r>
      <w:r w:rsidR="008E1137">
        <w:rPr>
          <w:rFonts w:hint="eastAsia"/>
        </w:rPr>
        <w:t>、</w:t>
      </w:r>
      <w:r w:rsidR="00F8735C">
        <w:rPr>
          <w:rFonts w:hint="eastAsia"/>
        </w:rPr>
        <w:t>その指示を受け所定の手続きを取らなくてはならない。</w:t>
      </w:r>
    </w:p>
    <w:p w14:paraId="32A9B612" w14:textId="0446FBAB" w:rsidR="00F8735C" w:rsidRDefault="0091551D" w:rsidP="00F8735C">
      <w:pPr>
        <w:ind w:left="420" w:hangingChars="200" w:hanging="420"/>
      </w:pPr>
      <w:r>
        <w:rPr>
          <w:rFonts w:hint="eastAsia"/>
        </w:rPr>
        <w:t>（４）</w:t>
      </w:r>
      <w:r w:rsidR="00F8735C">
        <w:rPr>
          <w:rFonts w:hint="eastAsia"/>
        </w:rPr>
        <w:t>月末においては</w:t>
      </w:r>
      <w:r w:rsidR="008E1137">
        <w:rPr>
          <w:rFonts w:hint="eastAsia"/>
        </w:rPr>
        <w:t>、</w:t>
      </w:r>
      <w:r w:rsidR="00F8735C">
        <w:rPr>
          <w:rFonts w:hint="eastAsia"/>
        </w:rPr>
        <w:t>事務局長は「現預金残高照合表」残高と金融機関の通帳残高を照合確認し</w:t>
      </w:r>
      <w:r w:rsidR="008E1137">
        <w:rPr>
          <w:rFonts w:hint="eastAsia"/>
        </w:rPr>
        <w:t>、</w:t>
      </w:r>
      <w:r w:rsidR="00F8735C">
        <w:rPr>
          <w:rFonts w:hint="eastAsia"/>
        </w:rPr>
        <w:t>「現預金残高照合表」へ確認印を押印しなければならない。</w:t>
      </w:r>
    </w:p>
    <w:p w14:paraId="33BA97F2" w14:textId="3182CCB6" w:rsidR="00F8735C" w:rsidRDefault="00F8735C" w:rsidP="00F8735C">
      <w:pPr>
        <w:ind w:left="420" w:hangingChars="200" w:hanging="420"/>
      </w:pPr>
      <w:r>
        <w:rPr>
          <w:rFonts w:hint="eastAsia"/>
        </w:rPr>
        <w:t>３　郵便切手</w:t>
      </w:r>
      <w:r w:rsidR="008E1137">
        <w:rPr>
          <w:rFonts w:hint="eastAsia"/>
        </w:rPr>
        <w:t>、</w:t>
      </w:r>
      <w:r>
        <w:rPr>
          <w:rFonts w:hint="eastAsia"/>
        </w:rPr>
        <w:t>収入印紙の管理</w:t>
      </w:r>
    </w:p>
    <w:p w14:paraId="1863FCBA" w14:textId="0F31B443" w:rsidR="00F8735C" w:rsidRDefault="0091551D" w:rsidP="00F8735C">
      <w:pPr>
        <w:ind w:left="420" w:hangingChars="200" w:hanging="420"/>
      </w:pPr>
      <w:r>
        <w:rPr>
          <w:rFonts w:hint="eastAsia"/>
        </w:rPr>
        <w:t>（１）</w:t>
      </w:r>
      <w:r w:rsidR="00F8735C">
        <w:rPr>
          <w:rFonts w:hint="eastAsia"/>
        </w:rPr>
        <w:t>郵便切手</w:t>
      </w:r>
      <w:r w:rsidR="008E1137">
        <w:rPr>
          <w:rFonts w:hint="eastAsia"/>
        </w:rPr>
        <w:t>、</w:t>
      </w:r>
      <w:r w:rsidR="00F8735C">
        <w:rPr>
          <w:rFonts w:hint="eastAsia"/>
        </w:rPr>
        <w:t>収入印紙の管理は出納担当者がおこなう。</w:t>
      </w:r>
    </w:p>
    <w:p w14:paraId="4EE32EEE" w14:textId="2768FB0D" w:rsidR="00F8735C" w:rsidRDefault="0091551D" w:rsidP="00F8735C">
      <w:pPr>
        <w:ind w:left="420" w:hangingChars="200" w:hanging="420"/>
      </w:pPr>
      <w:r>
        <w:rPr>
          <w:rFonts w:hint="eastAsia"/>
        </w:rPr>
        <w:t>（２）</w:t>
      </w:r>
      <w:r w:rsidR="00F8735C">
        <w:rPr>
          <w:rFonts w:hint="eastAsia"/>
        </w:rPr>
        <w:t>郵便切手</w:t>
      </w:r>
      <w:r w:rsidR="008E1137">
        <w:rPr>
          <w:rFonts w:hint="eastAsia"/>
        </w:rPr>
        <w:t>、</w:t>
      </w:r>
      <w:r w:rsidR="00F8735C">
        <w:rPr>
          <w:rFonts w:hint="eastAsia"/>
        </w:rPr>
        <w:t>収入印紙は</w:t>
      </w:r>
      <w:r w:rsidR="008E1137">
        <w:rPr>
          <w:rFonts w:hint="eastAsia"/>
        </w:rPr>
        <w:t>、</w:t>
      </w:r>
      <w:r w:rsidR="00F8735C">
        <w:rPr>
          <w:rFonts w:hint="eastAsia"/>
        </w:rPr>
        <w:t>必ず施錠できる場所に保管するものとし</w:t>
      </w:r>
      <w:r w:rsidR="008E1137">
        <w:rPr>
          <w:rFonts w:hint="eastAsia"/>
        </w:rPr>
        <w:t>、</w:t>
      </w:r>
      <w:r w:rsidR="00F8735C">
        <w:rPr>
          <w:rFonts w:hint="eastAsia"/>
        </w:rPr>
        <w:t>その鍵は出納担当者が管理する。</w:t>
      </w:r>
    </w:p>
    <w:p w14:paraId="7C8C459C" w14:textId="77777777" w:rsidR="00F8735C" w:rsidRDefault="0091551D" w:rsidP="00F8735C">
      <w:pPr>
        <w:ind w:left="420" w:hangingChars="200" w:hanging="420"/>
      </w:pPr>
      <w:r>
        <w:rPr>
          <w:rFonts w:hint="eastAsia"/>
        </w:rPr>
        <w:t>（３）</w:t>
      </w:r>
      <w:r w:rsidR="00F8735C">
        <w:rPr>
          <w:rFonts w:hint="eastAsia"/>
        </w:rPr>
        <w:t>日々の手持ち有り高は必要限度にとどめなくてはならない。</w:t>
      </w:r>
    </w:p>
    <w:p w14:paraId="2C577A1E" w14:textId="46264AC0" w:rsidR="00F8735C" w:rsidRDefault="0091551D" w:rsidP="00F8735C">
      <w:pPr>
        <w:ind w:left="420" w:hangingChars="200" w:hanging="420"/>
      </w:pPr>
      <w:r>
        <w:rPr>
          <w:rFonts w:hint="eastAsia"/>
        </w:rPr>
        <w:t>（４）</w:t>
      </w:r>
      <w:r w:rsidR="00F8735C">
        <w:rPr>
          <w:rFonts w:hint="eastAsia"/>
        </w:rPr>
        <w:t>郵便切手</w:t>
      </w:r>
      <w:r w:rsidR="008E1137">
        <w:rPr>
          <w:rFonts w:hint="eastAsia"/>
        </w:rPr>
        <w:t>、</w:t>
      </w:r>
      <w:r w:rsidR="00F8735C">
        <w:rPr>
          <w:rFonts w:hint="eastAsia"/>
        </w:rPr>
        <w:t>収入印紙の管理のため</w:t>
      </w:r>
      <w:r w:rsidR="008E1137">
        <w:rPr>
          <w:rFonts w:hint="eastAsia"/>
        </w:rPr>
        <w:t>、</w:t>
      </w:r>
      <w:r w:rsidR="00F8735C">
        <w:rPr>
          <w:rFonts w:hint="eastAsia"/>
        </w:rPr>
        <w:t>「管理台帳」を整備し</w:t>
      </w:r>
      <w:r w:rsidR="008E1137">
        <w:rPr>
          <w:rFonts w:hint="eastAsia"/>
        </w:rPr>
        <w:t>、</w:t>
      </w:r>
      <w:r w:rsidR="00F8735C">
        <w:rPr>
          <w:rFonts w:hint="eastAsia"/>
        </w:rPr>
        <w:t>受け入れ</w:t>
      </w:r>
      <w:r w:rsidR="008E1137">
        <w:rPr>
          <w:rFonts w:hint="eastAsia"/>
        </w:rPr>
        <w:t>、</w:t>
      </w:r>
      <w:r w:rsidR="00F8735C">
        <w:rPr>
          <w:rFonts w:hint="eastAsia"/>
        </w:rPr>
        <w:t>払い出しを記録しなければならない。</w:t>
      </w:r>
    </w:p>
    <w:p w14:paraId="32F4A1E6" w14:textId="5E1C342E" w:rsidR="00F8735C" w:rsidRDefault="0091551D" w:rsidP="00F8735C">
      <w:pPr>
        <w:ind w:left="420" w:hangingChars="200" w:hanging="420"/>
      </w:pPr>
      <w:r>
        <w:rPr>
          <w:rFonts w:hint="eastAsia"/>
        </w:rPr>
        <w:lastRenderedPageBreak/>
        <w:t>（５）</w:t>
      </w:r>
      <w:r w:rsidR="00F8735C">
        <w:rPr>
          <w:rFonts w:hint="eastAsia"/>
        </w:rPr>
        <w:t>郵便切手</w:t>
      </w:r>
      <w:r w:rsidR="008E1137">
        <w:rPr>
          <w:rFonts w:hint="eastAsia"/>
        </w:rPr>
        <w:t>、</w:t>
      </w:r>
      <w:r w:rsidR="00F8735C">
        <w:rPr>
          <w:rFonts w:hint="eastAsia"/>
        </w:rPr>
        <w:t>収入印紙の使用者は</w:t>
      </w:r>
      <w:r w:rsidR="008E1137">
        <w:rPr>
          <w:rFonts w:hint="eastAsia"/>
        </w:rPr>
        <w:t>、</w:t>
      </w:r>
      <w:r w:rsidR="00F8735C">
        <w:rPr>
          <w:rFonts w:hint="eastAsia"/>
        </w:rPr>
        <w:t>使用の都度「管理台帳」に使用目的</w:t>
      </w:r>
      <w:r w:rsidR="008E1137">
        <w:rPr>
          <w:rFonts w:hint="eastAsia"/>
        </w:rPr>
        <w:t>、</w:t>
      </w:r>
      <w:r w:rsidR="00F8735C">
        <w:rPr>
          <w:rFonts w:hint="eastAsia"/>
        </w:rPr>
        <w:t>種別</w:t>
      </w:r>
      <w:r w:rsidR="008E1137">
        <w:rPr>
          <w:rFonts w:hint="eastAsia"/>
        </w:rPr>
        <w:t>、</w:t>
      </w:r>
      <w:r w:rsidR="00F8735C">
        <w:rPr>
          <w:rFonts w:hint="eastAsia"/>
        </w:rPr>
        <w:t>数量を記入しなければならない。</w:t>
      </w:r>
    </w:p>
    <w:p w14:paraId="6DF3B597" w14:textId="1749D724" w:rsidR="00F8735C" w:rsidRDefault="0091551D" w:rsidP="00F8735C">
      <w:pPr>
        <w:ind w:left="420" w:hangingChars="200" w:hanging="420"/>
      </w:pPr>
      <w:r>
        <w:rPr>
          <w:rFonts w:hint="eastAsia"/>
        </w:rPr>
        <w:t>（６）</w:t>
      </w:r>
      <w:r w:rsidR="00F8735C">
        <w:rPr>
          <w:rFonts w:hint="eastAsia"/>
        </w:rPr>
        <w:t>出納担当者は「管理台帳」と郵便切手</w:t>
      </w:r>
      <w:r w:rsidR="008E1137">
        <w:rPr>
          <w:rFonts w:hint="eastAsia"/>
        </w:rPr>
        <w:t>、</w:t>
      </w:r>
      <w:r w:rsidR="00F8735C">
        <w:rPr>
          <w:rFonts w:hint="eastAsia"/>
        </w:rPr>
        <w:t>収入印紙の有り高を毎月末に照合確認し</w:t>
      </w:r>
      <w:r w:rsidR="008E1137">
        <w:rPr>
          <w:rFonts w:hint="eastAsia"/>
        </w:rPr>
        <w:t>、</w:t>
      </w:r>
      <w:r w:rsidR="00F8735C">
        <w:rPr>
          <w:rFonts w:hint="eastAsia"/>
        </w:rPr>
        <w:t>「管理台帳」へ確認印を押印しなければならない。</w:t>
      </w:r>
    </w:p>
    <w:p w14:paraId="398A552C" w14:textId="1F031B72" w:rsidR="00F8735C" w:rsidRDefault="0091551D" w:rsidP="00F8735C">
      <w:pPr>
        <w:ind w:left="420" w:hangingChars="200" w:hanging="420"/>
      </w:pPr>
      <w:r>
        <w:rPr>
          <w:rFonts w:hint="eastAsia"/>
        </w:rPr>
        <w:t>（７）</w:t>
      </w:r>
      <w:r w:rsidR="00F8735C">
        <w:rPr>
          <w:rFonts w:hint="eastAsia"/>
        </w:rPr>
        <w:t>前号の照合結果により過不足を生じた時は</w:t>
      </w:r>
      <w:r w:rsidR="008E1137">
        <w:rPr>
          <w:rFonts w:hint="eastAsia"/>
        </w:rPr>
        <w:t>、</w:t>
      </w:r>
      <w:r w:rsidR="00F8735C">
        <w:rPr>
          <w:rFonts w:hint="eastAsia"/>
        </w:rPr>
        <w:t>出納担当者は総務課長に報告し</w:t>
      </w:r>
      <w:r w:rsidR="008E1137">
        <w:rPr>
          <w:rFonts w:hint="eastAsia"/>
        </w:rPr>
        <w:t>、</w:t>
      </w:r>
      <w:r w:rsidR="00F8735C">
        <w:rPr>
          <w:rFonts w:hint="eastAsia"/>
        </w:rPr>
        <w:t>その指示を受け所定の手続きを取らなくてはならない。</w:t>
      </w:r>
    </w:p>
    <w:p w14:paraId="0AF24172" w14:textId="77777777" w:rsidR="00F8735C" w:rsidRDefault="00F8735C" w:rsidP="00F8735C">
      <w:pPr>
        <w:ind w:left="420" w:hangingChars="200" w:hanging="420"/>
      </w:pPr>
    </w:p>
    <w:p w14:paraId="0AC55855" w14:textId="77777777" w:rsidR="00F8735C" w:rsidRDefault="00F8735C" w:rsidP="00154651">
      <w:pPr>
        <w:ind w:left="420" w:hangingChars="200" w:hanging="420"/>
        <w:jc w:val="center"/>
      </w:pPr>
      <w:r>
        <w:rPr>
          <w:rFonts w:hint="eastAsia"/>
        </w:rPr>
        <w:t>第４章</w:t>
      </w:r>
      <w:r w:rsidR="00154651">
        <w:rPr>
          <w:rFonts w:hint="eastAsia"/>
        </w:rPr>
        <w:t xml:space="preserve">　</w:t>
      </w:r>
      <w:r>
        <w:rPr>
          <w:rFonts w:hint="eastAsia"/>
        </w:rPr>
        <w:t>（削除）</w:t>
      </w:r>
    </w:p>
    <w:p w14:paraId="4FDA64E8" w14:textId="77777777" w:rsidR="00F8735C" w:rsidRDefault="00F8735C" w:rsidP="00F8735C">
      <w:pPr>
        <w:ind w:left="420" w:hangingChars="200" w:hanging="420"/>
      </w:pPr>
      <w:r>
        <w:rPr>
          <w:rFonts w:hint="eastAsia"/>
        </w:rPr>
        <w:t>第９条　削除</w:t>
      </w:r>
    </w:p>
    <w:p w14:paraId="085E02AF" w14:textId="77777777" w:rsidR="00F8735C" w:rsidRDefault="00F8735C" w:rsidP="00F8735C">
      <w:pPr>
        <w:ind w:left="420" w:hangingChars="200" w:hanging="420"/>
      </w:pPr>
      <w:r>
        <w:rPr>
          <w:rFonts w:hint="eastAsia"/>
        </w:rPr>
        <w:t>第</w:t>
      </w:r>
      <w:r w:rsidR="00154651">
        <w:rPr>
          <w:rFonts w:hint="eastAsia"/>
        </w:rPr>
        <w:t>10</w:t>
      </w:r>
      <w:r>
        <w:rPr>
          <w:rFonts w:hint="eastAsia"/>
        </w:rPr>
        <w:t>条　削除</w:t>
      </w:r>
    </w:p>
    <w:p w14:paraId="1999A45B" w14:textId="77777777" w:rsidR="00F8735C" w:rsidRDefault="00F8735C" w:rsidP="00F8735C">
      <w:pPr>
        <w:ind w:left="420" w:hangingChars="200" w:hanging="420"/>
      </w:pPr>
    </w:p>
    <w:p w14:paraId="3642F40D" w14:textId="77777777" w:rsidR="00F8735C" w:rsidRDefault="00F8735C" w:rsidP="00154651">
      <w:pPr>
        <w:ind w:left="420" w:hangingChars="200" w:hanging="420"/>
        <w:jc w:val="center"/>
      </w:pPr>
      <w:r>
        <w:rPr>
          <w:rFonts w:hint="eastAsia"/>
        </w:rPr>
        <w:t>第５章</w:t>
      </w:r>
      <w:r w:rsidR="00154651">
        <w:rPr>
          <w:rFonts w:hint="eastAsia"/>
        </w:rPr>
        <w:t xml:space="preserve">　</w:t>
      </w:r>
      <w:r>
        <w:rPr>
          <w:rFonts w:hint="eastAsia"/>
        </w:rPr>
        <w:t>固定資産</w:t>
      </w:r>
    </w:p>
    <w:p w14:paraId="41996B04" w14:textId="77777777" w:rsidR="00F8735C" w:rsidRDefault="00F8735C" w:rsidP="00F8735C">
      <w:pPr>
        <w:ind w:left="420" w:hangingChars="200" w:hanging="420"/>
      </w:pPr>
      <w:r>
        <w:rPr>
          <w:rFonts w:hint="eastAsia"/>
        </w:rPr>
        <w:t>（固定資産管理）</w:t>
      </w:r>
    </w:p>
    <w:p w14:paraId="35AB5F8E" w14:textId="0DE08D74" w:rsidR="00F8735C" w:rsidRDefault="00F8735C" w:rsidP="00F8735C">
      <w:pPr>
        <w:ind w:left="420" w:hangingChars="200" w:hanging="420"/>
      </w:pPr>
      <w:r>
        <w:rPr>
          <w:rFonts w:hint="eastAsia"/>
        </w:rPr>
        <w:t>第</w:t>
      </w:r>
      <w:r w:rsidR="00154651">
        <w:rPr>
          <w:rFonts w:hint="eastAsia"/>
        </w:rPr>
        <w:t>11</w:t>
      </w:r>
      <w:r>
        <w:rPr>
          <w:rFonts w:hint="eastAsia"/>
        </w:rPr>
        <w:t>条　固定資産の取得は経理規程</w:t>
      </w:r>
      <w:r w:rsidR="00154651">
        <w:rPr>
          <w:rFonts w:hint="eastAsia"/>
        </w:rPr>
        <w:t>第</w:t>
      </w:r>
      <w:r w:rsidR="00154651">
        <w:rPr>
          <w:rFonts w:hint="eastAsia"/>
        </w:rPr>
        <w:t>27</w:t>
      </w:r>
      <w:r>
        <w:rPr>
          <w:rFonts w:hint="eastAsia"/>
        </w:rPr>
        <w:t>条に従い</w:t>
      </w:r>
      <w:r w:rsidR="008E1137">
        <w:rPr>
          <w:rFonts w:hint="eastAsia"/>
        </w:rPr>
        <w:t>、</w:t>
      </w:r>
      <w:r>
        <w:rPr>
          <w:rFonts w:hint="eastAsia"/>
        </w:rPr>
        <w:t>「固定資産取得承認願」に記入し</w:t>
      </w:r>
      <w:r w:rsidR="008E1137">
        <w:rPr>
          <w:rFonts w:hint="eastAsia"/>
        </w:rPr>
        <w:t>、</w:t>
      </w:r>
      <w:r>
        <w:rPr>
          <w:rFonts w:hint="eastAsia"/>
        </w:rPr>
        <w:t>申請する。</w:t>
      </w:r>
    </w:p>
    <w:p w14:paraId="0A7DA208" w14:textId="6AF580BE" w:rsidR="00F8735C" w:rsidRDefault="00F8735C" w:rsidP="00F8735C">
      <w:pPr>
        <w:ind w:left="420" w:hangingChars="200" w:hanging="420"/>
      </w:pPr>
      <w:r>
        <w:rPr>
          <w:rFonts w:hint="eastAsia"/>
        </w:rPr>
        <w:t>２　固定資産は</w:t>
      </w:r>
      <w:r w:rsidR="008E1137">
        <w:rPr>
          <w:rFonts w:hint="eastAsia"/>
        </w:rPr>
        <w:t>、</w:t>
      </w:r>
      <w:r>
        <w:rPr>
          <w:rFonts w:hint="eastAsia"/>
        </w:rPr>
        <w:t>固定資産台帳により</w:t>
      </w:r>
      <w:r w:rsidR="008E1137">
        <w:rPr>
          <w:rFonts w:hint="eastAsia"/>
        </w:rPr>
        <w:t>、</w:t>
      </w:r>
      <w:r>
        <w:rPr>
          <w:rFonts w:hint="eastAsia"/>
        </w:rPr>
        <w:t>その種類</w:t>
      </w:r>
      <w:r w:rsidR="008E1137">
        <w:rPr>
          <w:rFonts w:hint="eastAsia"/>
        </w:rPr>
        <w:t>、</w:t>
      </w:r>
      <w:r>
        <w:rPr>
          <w:rFonts w:hint="eastAsia"/>
        </w:rPr>
        <w:t>数量</w:t>
      </w:r>
      <w:r w:rsidR="008E1137">
        <w:rPr>
          <w:rFonts w:hint="eastAsia"/>
        </w:rPr>
        <w:t>、</w:t>
      </w:r>
      <w:r>
        <w:rPr>
          <w:rFonts w:hint="eastAsia"/>
        </w:rPr>
        <w:t>所在</w:t>
      </w:r>
      <w:r w:rsidR="008E1137">
        <w:rPr>
          <w:rFonts w:hint="eastAsia"/>
        </w:rPr>
        <w:t>、</w:t>
      </w:r>
      <w:r>
        <w:rPr>
          <w:rFonts w:hint="eastAsia"/>
        </w:rPr>
        <w:t>耐用年数</w:t>
      </w:r>
      <w:r w:rsidR="008E1137">
        <w:rPr>
          <w:rFonts w:hint="eastAsia"/>
        </w:rPr>
        <w:t>、</w:t>
      </w:r>
      <w:r>
        <w:rPr>
          <w:rFonts w:hint="eastAsia"/>
        </w:rPr>
        <w:t>取得年月日</w:t>
      </w:r>
      <w:r w:rsidR="008E1137">
        <w:rPr>
          <w:rFonts w:hint="eastAsia"/>
        </w:rPr>
        <w:t>、</w:t>
      </w:r>
      <w:r>
        <w:rPr>
          <w:rFonts w:hint="eastAsia"/>
        </w:rPr>
        <w:t>取得価額</w:t>
      </w:r>
      <w:r w:rsidR="008E1137">
        <w:rPr>
          <w:rFonts w:hint="eastAsia"/>
        </w:rPr>
        <w:t>、</w:t>
      </w:r>
      <w:r>
        <w:rPr>
          <w:rFonts w:hint="eastAsia"/>
        </w:rPr>
        <w:t>減価償却額</w:t>
      </w:r>
      <w:r w:rsidR="008E1137">
        <w:rPr>
          <w:rFonts w:hint="eastAsia"/>
        </w:rPr>
        <w:t>、</w:t>
      </w:r>
      <w:r>
        <w:rPr>
          <w:rFonts w:hint="eastAsia"/>
        </w:rPr>
        <w:t>帳簿価額等を明らかにしなければならない。また</w:t>
      </w:r>
      <w:r w:rsidR="008E1137">
        <w:rPr>
          <w:rFonts w:hint="eastAsia"/>
        </w:rPr>
        <w:t>、</w:t>
      </w:r>
      <w:r>
        <w:rPr>
          <w:rFonts w:hint="eastAsia"/>
        </w:rPr>
        <w:t>固定資産ごとに財産</w:t>
      </w:r>
      <w:r>
        <w:rPr>
          <w:rFonts w:hint="eastAsia"/>
        </w:rPr>
        <w:t>No.</w:t>
      </w:r>
      <w:r>
        <w:rPr>
          <w:rFonts w:hint="eastAsia"/>
        </w:rPr>
        <w:t>を付する。構成が多岐にわたる場合は枝番を付する。</w:t>
      </w:r>
    </w:p>
    <w:p w14:paraId="10BDBF69" w14:textId="77777777" w:rsidR="00F8735C" w:rsidRDefault="00F8735C" w:rsidP="00F8735C">
      <w:pPr>
        <w:ind w:left="420" w:hangingChars="200" w:hanging="420"/>
      </w:pPr>
      <w:r>
        <w:rPr>
          <w:rFonts w:hint="eastAsia"/>
        </w:rPr>
        <w:t>３　建設中の固定資産については補助帳簿によりその内容およびこれに要した費用を明らかにしなければならない。</w:t>
      </w:r>
    </w:p>
    <w:p w14:paraId="5A64E2F4" w14:textId="5BF91A39" w:rsidR="00F8735C" w:rsidRDefault="00F8735C" w:rsidP="00F8735C">
      <w:pPr>
        <w:ind w:left="420" w:hangingChars="200" w:hanging="420"/>
      </w:pPr>
      <w:r>
        <w:rPr>
          <w:rFonts w:hint="eastAsia"/>
        </w:rPr>
        <w:t>４　固定資産の棚卸は</w:t>
      </w:r>
      <w:r w:rsidR="008E1137">
        <w:rPr>
          <w:rFonts w:hint="eastAsia"/>
        </w:rPr>
        <w:t>、</w:t>
      </w:r>
      <w:r>
        <w:rPr>
          <w:rFonts w:hint="eastAsia"/>
        </w:rPr>
        <w:t>管理責任者を総務課長とし</w:t>
      </w:r>
      <w:r w:rsidR="008E1137">
        <w:rPr>
          <w:rFonts w:hint="eastAsia"/>
        </w:rPr>
        <w:t>、</w:t>
      </w:r>
      <w:r>
        <w:rPr>
          <w:rFonts w:hint="eastAsia"/>
        </w:rPr>
        <w:t>毎年度少なくとも</w:t>
      </w:r>
      <w:r>
        <w:rPr>
          <w:rFonts w:hint="eastAsia"/>
        </w:rPr>
        <w:t>1</w:t>
      </w:r>
      <w:r>
        <w:rPr>
          <w:rFonts w:hint="eastAsia"/>
        </w:rPr>
        <w:t>回は固定資産の現状について調査をおこない</w:t>
      </w:r>
      <w:r w:rsidR="008E1137">
        <w:rPr>
          <w:rFonts w:hint="eastAsia"/>
        </w:rPr>
        <w:t>、</w:t>
      </w:r>
      <w:r>
        <w:rPr>
          <w:rFonts w:hint="eastAsia"/>
        </w:rPr>
        <w:t>固定資産台帳と照合しなければならない。</w:t>
      </w:r>
    </w:p>
    <w:p w14:paraId="6B63933D" w14:textId="77777777" w:rsidR="00F8735C" w:rsidRDefault="00F8735C" w:rsidP="00F8735C">
      <w:pPr>
        <w:ind w:left="420" w:hangingChars="200" w:hanging="420"/>
      </w:pPr>
    </w:p>
    <w:p w14:paraId="66147AE0" w14:textId="77777777" w:rsidR="00F8735C" w:rsidRDefault="00F8735C" w:rsidP="00154651">
      <w:pPr>
        <w:ind w:left="420" w:hangingChars="200" w:hanging="420"/>
        <w:jc w:val="center"/>
      </w:pPr>
      <w:r>
        <w:rPr>
          <w:rFonts w:hint="eastAsia"/>
        </w:rPr>
        <w:t>第６章</w:t>
      </w:r>
      <w:r w:rsidR="00154651">
        <w:rPr>
          <w:rFonts w:hint="eastAsia"/>
        </w:rPr>
        <w:t xml:space="preserve">　</w:t>
      </w:r>
      <w:r>
        <w:rPr>
          <w:rFonts w:hint="eastAsia"/>
        </w:rPr>
        <w:t>棚卸資産</w:t>
      </w:r>
    </w:p>
    <w:p w14:paraId="3ABADCFC" w14:textId="77777777" w:rsidR="00F8735C" w:rsidRDefault="00F8735C" w:rsidP="00F8735C">
      <w:pPr>
        <w:ind w:left="420" w:hangingChars="200" w:hanging="420"/>
      </w:pPr>
      <w:r>
        <w:rPr>
          <w:rFonts w:hint="eastAsia"/>
        </w:rPr>
        <w:t>（評価方法）</w:t>
      </w:r>
    </w:p>
    <w:p w14:paraId="2DBC81D2" w14:textId="404F7F19" w:rsidR="00F8735C" w:rsidRDefault="00F8735C" w:rsidP="00F8735C">
      <w:pPr>
        <w:ind w:left="420" w:hangingChars="200" w:hanging="420"/>
      </w:pPr>
      <w:r>
        <w:rPr>
          <w:rFonts w:hint="eastAsia"/>
        </w:rPr>
        <w:t>第</w:t>
      </w:r>
      <w:r w:rsidR="00154651">
        <w:rPr>
          <w:rFonts w:hint="eastAsia"/>
        </w:rPr>
        <w:t>12</w:t>
      </w:r>
      <w:r>
        <w:rPr>
          <w:rFonts w:hint="eastAsia"/>
        </w:rPr>
        <w:t>条　経理規程（</w:t>
      </w:r>
      <w:r>
        <w:rPr>
          <w:rFonts w:hint="eastAsia"/>
        </w:rPr>
        <w:t>0301</w:t>
      </w:r>
      <w:r>
        <w:rPr>
          <w:rFonts w:hint="eastAsia"/>
        </w:rPr>
        <w:t>）第</w:t>
      </w:r>
      <w:r>
        <w:rPr>
          <w:rFonts w:hint="eastAsia"/>
        </w:rPr>
        <w:t>36</w:t>
      </w:r>
      <w:r>
        <w:rPr>
          <w:rFonts w:hint="eastAsia"/>
        </w:rPr>
        <w:t>条にいう棚卸資産の評価方法は</w:t>
      </w:r>
      <w:r w:rsidR="008E1137">
        <w:rPr>
          <w:rFonts w:hint="eastAsia"/>
        </w:rPr>
        <w:t>、</w:t>
      </w:r>
      <w:r>
        <w:rPr>
          <w:rFonts w:hint="eastAsia"/>
        </w:rPr>
        <w:t>平均法</w:t>
      </w:r>
      <w:r w:rsidR="008E1137">
        <w:rPr>
          <w:rFonts w:hint="eastAsia"/>
        </w:rPr>
        <w:t>、</w:t>
      </w:r>
      <w:r>
        <w:rPr>
          <w:rFonts w:hint="eastAsia"/>
        </w:rPr>
        <w:t>原価基準とする。</w:t>
      </w:r>
    </w:p>
    <w:p w14:paraId="33CD19B3" w14:textId="3E4D7275" w:rsidR="00F8735C" w:rsidRDefault="00F8735C" w:rsidP="00F8735C">
      <w:pPr>
        <w:ind w:left="420" w:hangingChars="200" w:hanging="420"/>
      </w:pPr>
      <w:r>
        <w:rPr>
          <w:rFonts w:hint="eastAsia"/>
        </w:rPr>
        <w:t>ただし</w:t>
      </w:r>
      <w:r w:rsidR="008E1137">
        <w:rPr>
          <w:rFonts w:hint="eastAsia"/>
        </w:rPr>
        <w:t>、</w:t>
      </w:r>
      <w:r>
        <w:rPr>
          <w:rFonts w:hint="eastAsia"/>
        </w:rPr>
        <w:t>経済事情の激変</w:t>
      </w:r>
      <w:r w:rsidR="008E1137">
        <w:rPr>
          <w:rFonts w:hint="eastAsia"/>
        </w:rPr>
        <w:t>、</w:t>
      </w:r>
      <w:r>
        <w:rPr>
          <w:rFonts w:hint="eastAsia"/>
        </w:rPr>
        <w:t>事業規模の著しい変更等のためこれが適正な評価基準とならない場合は</w:t>
      </w:r>
      <w:r w:rsidR="008E1137">
        <w:rPr>
          <w:rFonts w:hint="eastAsia"/>
        </w:rPr>
        <w:t>、</w:t>
      </w:r>
      <w:r>
        <w:rPr>
          <w:rFonts w:hint="eastAsia"/>
        </w:rPr>
        <w:t>事務局長の承認を得てこれを変更することができる。</w:t>
      </w:r>
    </w:p>
    <w:p w14:paraId="5E5FBBA5" w14:textId="501B0639" w:rsidR="00F8735C" w:rsidRDefault="00F8735C" w:rsidP="00F8735C">
      <w:pPr>
        <w:ind w:left="420" w:hangingChars="200" w:hanging="420"/>
      </w:pPr>
      <w:r>
        <w:rPr>
          <w:rFonts w:hint="eastAsia"/>
        </w:rPr>
        <w:t>２　棚卸資産で破損</w:t>
      </w:r>
      <w:r w:rsidR="008E1137">
        <w:rPr>
          <w:rFonts w:hint="eastAsia"/>
        </w:rPr>
        <w:t>、</w:t>
      </w:r>
      <w:r>
        <w:rPr>
          <w:rFonts w:hint="eastAsia"/>
        </w:rPr>
        <w:t>たなざらし等のため通常の価額で販売できないものまたは通常の方法では使用に耐えないものについては</w:t>
      </w:r>
      <w:r w:rsidR="008E1137">
        <w:rPr>
          <w:rFonts w:hint="eastAsia"/>
        </w:rPr>
        <w:t>、</w:t>
      </w:r>
      <w:r>
        <w:rPr>
          <w:rFonts w:hint="eastAsia"/>
        </w:rPr>
        <w:t>原則として事務局長の承認を得て前項の評価方法によることなく適正な価額をもつて評価することができる。</w:t>
      </w:r>
    </w:p>
    <w:p w14:paraId="19AE9E0F" w14:textId="77777777" w:rsidR="00F8735C" w:rsidRDefault="00F8735C" w:rsidP="00F8735C">
      <w:pPr>
        <w:ind w:left="420" w:hangingChars="200" w:hanging="420"/>
      </w:pPr>
    </w:p>
    <w:p w14:paraId="5AF25541" w14:textId="77777777" w:rsidR="00F8735C" w:rsidRDefault="00F8735C" w:rsidP="00154651">
      <w:pPr>
        <w:ind w:left="420" w:hangingChars="200" w:hanging="420"/>
        <w:jc w:val="center"/>
      </w:pPr>
      <w:r>
        <w:rPr>
          <w:rFonts w:hint="eastAsia"/>
        </w:rPr>
        <w:t>第７章</w:t>
      </w:r>
      <w:r w:rsidR="00154651">
        <w:rPr>
          <w:rFonts w:hint="eastAsia"/>
        </w:rPr>
        <w:t xml:space="preserve">　</w:t>
      </w:r>
      <w:r>
        <w:rPr>
          <w:rFonts w:hint="eastAsia"/>
        </w:rPr>
        <w:t>予算</w:t>
      </w:r>
    </w:p>
    <w:p w14:paraId="1DBD741C" w14:textId="77777777" w:rsidR="00F8735C" w:rsidRDefault="00F8735C" w:rsidP="00F8735C">
      <w:pPr>
        <w:ind w:left="420" w:hangingChars="200" w:hanging="420"/>
      </w:pPr>
      <w:r>
        <w:rPr>
          <w:rFonts w:hint="eastAsia"/>
        </w:rPr>
        <w:t>（予算管理）</w:t>
      </w:r>
    </w:p>
    <w:p w14:paraId="081C1351" w14:textId="77777777" w:rsidR="00F8735C" w:rsidRDefault="00F8735C" w:rsidP="00F8735C">
      <w:pPr>
        <w:ind w:left="420" w:hangingChars="200" w:hanging="420"/>
      </w:pPr>
      <w:r>
        <w:rPr>
          <w:rFonts w:hint="eastAsia"/>
        </w:rPr>
        <w:t>第</w:t>
      </w:r>
      <w:r w:rsidR="00154651">
        <w:rPr>
          <w:rFonts w:hint="eastAsia"/>
        </w:rPr>
        <w:t>13</w:t>
      </w:r>
      <w:r>
        <w:rPr>
          <w:rFonts w:hint="eastAsia"/>
        </w:rPr>
        <w:t xml:space="preserve">条　</w:t>
      </w:r>
    </w:p>
    <w:p w14:paraId="381DC64B" w14:textId="7D3DE013" w:rsidR="00F8735C" w:rsidRDefault="00F8735C" w:rsidP="00F8735C">
      <w:pPr>
        <w:ind w:left="420" w:hangingChars="200" w:hanging="420"/>
      </w:pPr>
      <w:r>
        <w:rPr>
          <w:rFonts w:hint="eastAsia"/>
        </w:rPr>
        <w:t>経理規程第</w:t>
      </w:r>
      <w:r w:rsidR="00154651">
        <w:rPr>
          <w:rFonts w:hint="eastAsia"/>
        </w:rPr>
        <w:t>40</w:t>
      </w:r>
      <w:r>
        <w:rPr>
          <w:rFonts w:hint="eastAsia"/>
        </w:rPr>
        <w:t>条</w:t>
      </w:r>
      <w:r w:rsidR="00154651">
        <w:rPr>
          <w:rFonts w:hint="eastAsia"/>
        </w:rPr>
        <w:t>第２</w:t>
      </w:r>
      <w:r>
        <w:rPr>
          <w:rFonts w:hint="eastAsia"/>
        </w:rPr>
        <w:t>項の定めにのっとり</w:t>
      </w:r>
      <w:r w:rsidR="008E1137">
        <w:rPr>
          <w:rFonts w:hint="eastAsia"/>
        </w:rPr>
        <w:t>、</w:t>
      </w:r>
      <w:r>
        <w:rPr>
          <w:rFonts w:hint="eastAsia"/>
        </w:rPr>
        <w:t>月毎に予算と実績の対比を</w:t>
      </w:r>
      <w:r w:rsidR="00154651">
        <w:rPr>
          <w:rFonts w:hint="eastAsia"/>
        </w:rPr>
        <w:t>おこな</w:t>
      </w:r>
      <w:r>
        <w:rPr>
          <w:rFonts w:hint="eastAsia"/>
        </w:rPr>
        <w:t>い</w:t>
      </w:r>
      <w:r w:rsidR="008E1137">
        <w:rPr>
          <w:rFonts w:hint="eastAsia"/>
        </w:rPr>
        <w:t>、</w:t>
      </w:r>
      <w:r>
        <w:rPr>
          <w:rFonts w:hint="eastAsia"/>
        </w:rPr>
        <w:t>理事会に報告する。</w:t>
      </w:r>
    </w:p>
    <w:p w14:paraId="694D0A1A" w14:textId="77777777" w:rsidR="00F8735C" w:rsidRDefault="00F8735C" w:rsidP="00F8735C">
      <w:pPr>
        <w:ind w:left="420" w:hangingChars="200" w:hanging="420"/>
      </w:pPr>
      <w:r>
        <w:rPr>
          <w:rFonts w:hint="eastAsia"/>
        </w:rPr>
        <w:t>２　予算超過・予算外支出の申請手順については別に定める｡</w:t>
      </w:r>
    </w:p>
    <w:p w14:paraId="4B898600" w14:textId="77777777" w:rsidR="00F8735C" w:rsidRDefault="00F8735C" w:rsidP="00F8735C">
      <w:pPr>
        <w:ind w:left="420" w:hangingChars="200" w:hanging="420"/>
      </w:pPr>
      <w:r>
        <w:rPr>
          <w:rFonts w:hint="eastAsia"/>
        </w:rPr>
        <w:t>３　予算執行の手続きについては別に定める。</w:t>
      </w:r>
    </w:p>
    <w:p w14:paraId="75E67FD2" w14:textId="6D037DBB" w:rsidR="00F8735C" w:rsidRDefault="00F8735C" w:rsidP="00F8735C">
      <w:pPr>
        <w:ind w:left="420" w:hangingChars="200" w:hanging="420"/>
      </w:pPr>
      <w:r>
        <w:rPr>
          <w:rFonts w:hint="eastAsia"/>
        </w:rPr>
        <w:lastRenderedPageBreak/>
        <w:t>４　予算管理に当たっては</w:t>
      </w:r>
      <w:r w:rsidR="008E1137">
        <w:rPr>
          <w:rFonts w:hint="eastAsia"/>
        </w:rPr>
        <w:t>、</w:t>
      </w:r>
      <w:r>
        <w:rPr>
          <w:rFonts w:hint="eastAsia"/>
        </w:rPr>
        <w:t>各部門の予算管理責任者をあらかじめ確認しておく。</w:t>
      </w:r>
    </w:p>
    <w:p w14:paraId="26C2829E" w14:textId="77777777" w:rsidR="00F8735C" w:rsidRDefault="00F8735C" w:rsidP="00F8735C">
      <w:pPr>
        <w:ind w:left="420" w:hangingChars="200" w:hanging="420"/>
      </w:pPr>
    </w:p>
    <w:p w14:paraId="0F19AD76" w14:textId="77777777" w:rsidR="00F8735C" w:rsidRDefault="00F8735C" w:rsidP="00154651">
      <w:pPr>
        <w:ind w:left="420" w:hangingChars="200" w:hanging="420"/>
        <w:jc w:val="center"/>
      </w:pPr>
      <w:r>
        <w:rPr>
          <w:rFonts w:hint="eastAsia"/>
        </w:rPr>
        <w:t>第８章</w:t>
      </w:r>
      <w:r w:rsidR="00154651">
        <w:rPr>
          <w:rFonts w:hint="eastAsia"/>
        </w:rPr>
        <w:t xml:space="preserve">　</w:t>
      </w:r>
      <w:r>
        <w:rPr>
          <w:rFonts w:hint="eastAsia"/>
        </w:rPr>
        <w:t>決算</w:t>
      </w:r>
    </w:p>
    <w:p w14:paraId="672034F9" w14:textId="77777777" w:rsidR="00F8735C" w:rsidRDefault="00F8735C" w:rsidP="00F8735C">
      <w:pPr>
        <w:ind w:left="420" w:hangingChars="200" w:hanging="420"/>
      </w:pPr>
      <w:r>
        <w:rPr>
          <w:rFonts w:hint="eastAsia"/>
        </w:rPr>
        <w:t>（照合確認）</w:t>
      </w:r>
    </w:p>
    <w:p w14:paraId="599D1BA2" w14:textId="7A0F2FA2" w:rsidR="00F8735C" w:rsidRDefault="00F8735C" w:rsidP="00F8735C">
      <w:pPr>
        <w:ind w:left="420" w:hangingChars="200" w:hanging="420"/>
      </w:pPr>
      <w:r>
        <w:rPr>
          <w:rFonts w:hint="eastAsia"/>
        </w:rPr>
        <w:t>第</w:t>
      </w:r>
      <w:r w:rsidR="00154651">
        <w:rPr>
          <w:rFonts w:hint="eastAsia"/>
        </w:rPr>
        <w:t>14</w:t>
      </w:r>
      <w:r>
        <w:rPr>
          <w:rFonts w:hint="eastAsia"/>
        </w:rPr>
        <w:t>条　毎月総務課長は以下の照合確認を実施し</w:t>
      </w:r>
      <w:r w:rsidR="008E1137">
        <w:rPr>
          <w:rFonts w:hint="eastAsia"/>
        </w:rPr>
        <w:t>、</w:t>
      </w:r>
      <w:r>
        <w:rPr>
          <w:rFonts w:hint="eastAsia"/>
        </w:rPr>
        <w:t>事務局長に報告しなければならない。</w:t>
      </w:r>
    </w:p>
    <w:p w14:paraId="7B39F442" w14:textId="1CA8BE13" w:rsidR="00F8735C" w:rsidRDefault="00154651" w:rsidP="00F8735C">
      <w:pPr>
        <w:ind w:left="420" w:hangingChars="200" w:hanging="420"/>
      </w:pPr>
      <w:r>
        <w:rPr>
          <w:rFonts w:hint="eastAsia"/>
        </w:rPr>
        <w:t>（１）</w:t>
      </w:r>
      <w:r w:rsidR="00F8735C">
        <w:rPr>
          <w:rFonts w:hint="eastAsia"/>
        </w:rPr>
        <w:t>会計システムから一連の手順で「残高試算表」「収支計算書」「貸借対照表」「正味財産増減計算書」を出力し</w:t>
      </w:r>
      <w:r w:rsidR="008E1137">
        <w:rPr>
          <w:rFonts w:hint="eastAsia"/>
        </w:rPr>
        <w:t>、</w:t>
      </w:r>
      <w:r w:rsidR="00F8735C">
        <w:rPr>
          <w:rFonts w:hint="eastAsia"/>
        </w:rPr>
        <w:t>各帳簿間の勘定残高を照合確認する。</w:t>
      </w:r>
    </w:p>
    <w:p w14:paraId="795C8315" w14:textId="16BD4E8F" w:rsidR="00F8735C" w:rsidRDefault="00154651" w:rsidP="00F8735C">
      <w:pPr>
        <w:ind w:left="420" w:hangingChars="200" w:hanging="420"/>
      </w:pPr>
      <w:r>
        <w:rPr>
          <w:rFonts w:hint="eastAsia"/>
        </w:rPr>
        <w:t>（２）</w:t>
      </w:r>
      <w:r w:rsidR="00F8735C">
        <w:rPr>
          <w:rFonts w:hint="eastAsia"/>
        </w:rPr>
        <w:t>前受金勘定残高と会員会費管理帳簿等との照合確認をする。その他</w:t>
      </w:r>
      <w:r w:rsidR="008E1137">
        <w:rPr>
          <w:rFonts w:hint="eastAsia"/>
        </w:rPr>
        <w:t>、</w:t>
      </w:r>
      <w:r w:rsidR="00F8735C">
        <w:rPr>
          <w:rFonts w:hint="eastAsia"/>
        </w:rPr>
        <w:t>「残高試算表」により</w:t>
      </w:r>
      <w:r w:rsidR="008E1137">
        <w:rPr>
          <w:rFonts w:hint="eastAsia"/>
        </w:rPr>
        <w:t>、</w:t>
      </w:r>
      <w:r w:rsidR="00F8735C">
        <w:rPr>
          <w:rFonts w:hint="eastAsia"/>
        </w:rPr>
        <w:t>「当月増減」に異常値の有無を確認し</w:t>
      </w:r>
      <w:r w:rsidR="008E1137">
        <w:rPr>
          <w:rFonts w:hint="eastAsia"/>
        </w:rPr>
        <w:t>、</w:t>
      </w:r>
      <w:r w:rsidR="00F8735C">
        <w:rPr>
          <w:rFonts w:hint="eastAsia"/>
        </w:rPr>
        <w:t>要すれば「補助勘定元帳」等で取引の内容を調査する。</w:t>
      </w:r>
    </w:p>
    <w:p w14:paraId="6D1DA740" w14:textId="77777777" w:rsidR="00F8735C" w:rsidRDefault="00F8735C" w:rsidP="00F8735C">
      <w:pPr>
        <w:ind w:left="420" w:hangingChars="200" w:hanging="420"/>
      </w:pPr>
    </w:p>
    <w:p w14:paraId="25A62E60" w14:textId="77777777" w:rsidR="00F8735C" w:rsidRDefault="00F8735C" w:rsidP="00F8735C">
      <w:pPr>
        <w:ind w:left="420" w:hangingChars="200" w:hanging="420"/>
      </w:pPr>
      <w:r>
        <w:rPr>
          <w:rFonts w:hint="eastAsia"/>
        </w:rPr>
        <w:t>（注記）</w:t>
      </w:r>
    </w:p>
    <w:p w14:paraId="734DD08B" w14:textId="77777777" w:rsidR="00F8735C" w:rsidRDefault="00F8735C" w:rsidP="00F8735C">
      <w:pPr>
        <w:ind w:left="420" w:hangingChars="200" w:hanging="420"/>
      </w:pPr>
      <w:r>
        <w:rPr>
          <w:rFonts w:hint="eastAsia"/>
        </w:rPr>
        <w:t>第</w:t>
      </w:r>
      <w:r w:rsidR="00154651">
        <w:rPr>
          <w:rFonts w:hint="eastAsia"/>
        </w:rPr>
        <w:t>15</w:t>
      </w:r>
      <w:r>
        <w:rPr>
          <w:rFonts w:hint="eastAsia"/>
        </w:rPr>
        <w:t>条　「財務諸表に対する注記」の「重要な会計方針」には以下の事項を記載する</w:t>
      </w:r>
    </w:p>
    <w:p w14:paraId="0B466321" w14:textId="77777777" w:rsidR="00F8735C" w:rsidRDefault="00154651" w:rsidP="00F8735C">
      <w:pPr>
        <w:ind w:left="420" w:hangingChars="200" w:hanging="420"/>
      </w:pPr>
      <w:r>
        <w:rPr>
          <w:rFonts w:hint="eastAsia"/>
        </w:rPr>
        <w:t>（１）</w:t>
      </w:r>
      <w:r w:rsidR="00F8735C">
        <w:rPr>
          <w:rFonts w:hint="eastAsia"/>
        </w:rPr>
        <w:t>棚卸資産の評価方法および評価基準について</w:t>
      </w:r>
    </w:p>
    <w:p w14:paraId="26559B91" w14:textId="77777777" w:rsidR="00F8735C" w:rsidRDefault="00F8735C" w:rsidP="00154651">
      <w:pPr>
        <w:ind w:leftChars="100" w:left="420" w:hangingChars="100" w:hanging="210"/>
      </w:pPr>
      <w:r>
        <w:rPr>
          <w:rFonts w:hint="eastAsia"/>
        </w:rPr>
        <w:t>・平均法による原価基準</w:t>
      </w:r>
    </w:p>
    <w:p w14:paraId="3D3DD474" w14:textId="77777777" w:rsidR="00F8735C" w:rsidRDefault="00154651" w:rsidP="00F8735C">
      <w:pPr>
        <w:ind w:left="420" w:hangingChars="200" w:hanging="420"/>
      </w:pPr>
      <w:r>
        <w:rPr>
          <w:rFonts w:hint="eastAsia"/>
        </w:rPr>
        <w:t>（２）</w:t>
      </w:r>
      <w:r w:rsidR="00F8735C">
        <w:rPr>
          <w:rFonts w:hint="eastAsia"/>
        </w:rPr>
        <w:t>固定資産の減価償却の方法</w:t>
      </w:r>
    </w:p>
    <w:p w14:paraId="080C4AA0" w14:textId="77777777" w:rsidR="00F8735C" w:rsidRDefault="00F8735C" w:rsidP="00154651">
      <w:pPr>
        <w:ind w:leftChars="100" w:left="420" w:hangingChars="100" w:hanging="210"/>
      </w:pPr>
      <w:r>
        <w:rPr>
          <w:rFonts w:hint="eastAsia"/>
        </w:rPr>
        <w:t>・有形固定資産：定率法</w:t>
      </w:r>
    </w:p>
    <w:p w14:paraId="5A977F7D" w14:textId="77777777" w:rsidR="00F8735C" w:rsidRDefault="00F8735C" w:rsidP="00154651">
      <w:pPr>
        <w:ind w:leftChars="100" w:left="420" w:hangingChars="100" w:hanging="210"/>
      </w:pPr>
      <w:r>
        <w:rPr>
          <w:rFonts w:hint="eastAsia"/>
        </w:rPr>
        <w:t>・無形固定資産：定額法</w:t>
      </w:r>
    </w:p>
    <w:p w14:paraId="0102D46D" w14:textId="77777777" w:rsidR="00F8735C" w:rsidRDefault="00154651" w:rsidP="00F8735C">
      <w:pPr>
        <w:ind w:left="420" w:hangingChars="200" w:hanging="420"/>
      </w:pPr>
      <w:r>
        <w:rPr>
          <w:rFonts w:hint="eastAsia"/>
        </w:rPr>
        <w:t>（３）</w:t>
      </w:r>
      <w:r w:rsidR="00F8735C">
        <w:rPr>
          <w:rFonts w:hint="eastAsia"/>
        </w:rPr>
        <w:t>引当金の計上基準</w:t>
      </w:r>
    </w:p>
    <w:p w14:paraId="649C104B" w14:textId="77777777" w:rsidR="00F8735C" w:rsidRDefault="00F8735C" w:rsidP="00154651">
      <w:pPr>
        <w:ind w:leftChars="100" w:left="420" w:hangingChars="100" w:hanging="210"/>
      </w:pPr>
      <w:r>
        <w:rPr>
          <w:rFonts w:hint="eastAsia"/>
        </w:rPr>
        <w:t>・賞与引当金：支給見込額のうち当期に帰属する額を計上</w:t>
      </w:r>
    </w:p>
    <w:p w14:paraId="5229FE03" w14:textId="77777777" w:rsidR="00F8735C" w:rsidRDefault="00F8735C" w:rsidP="00154651">
      <w:pPr>
        <w:ind w:leftChars="100" w:left="420" w:hangingChars="100" w:hanging="210"/>
      </w:pPr>
      <w:r>
        <w:rPr>
          <w:rFonts w:hint="eastAsia"/>
        </w:rPr>
        <w:t>・退職給付引当金：期末退職給与の自己都合要支給額に相当する額を計上</w:t>
      </w:r>
    </w:p>
    <w:p w14:paraId="3002AC8E" w14:textId="77777777" w:rsidR="00F8735C" w:rsidRDefault="00154651" w:rsidP="00F8735C">
      <w:pPr>
        <w:ind w:left="420" w:hangingChars="200" w:hanging="420"/>
      </w:pPr>
      <w:r>
        <w:rPr>
          <w:rFonts w:hint="eastAsia"/>
        </w:rPr>
        <w:t>（４）</w:t>
      </w:r>
      <w:r w:rsidR="00F8735C">
        <w:rPr>
          <w:rFonts w:hint="eastAsia"/>
        </w:rPr>
        <w:t>リース取引の処理方法</w:t>
      </w:r>
    </w:p>
    <w:p w14:paraId="71A299E7" w14:textId="77777777" w:rsidR="00F8735C" w:rsidRDefault="00F8735C" w:rsidP="00154651">
      <w:pPr>
        <w:ind w:leftChars="100" w:left="420" w:hangingChars="100" w:hanging="210"/>
      </w:pPr>
      <w:r>
        <w:rPr>
          <w:rFonts w:hint="eastAsia"/>
        </w:rPr>
        <w:t>・通常の賃貸借取引にかかる方法に準じた会計処理によっている</w:t>
      </w:r>
    </w:p>
    <w:p w14:paraId="05F7165A" w14:textId="77777777" w:rsidR="00F8735C" w:rsidRDefault="00154651" w:rsidP="00F8735C">
      <w:pPr>
        <w:ind w:left="420" w:hangingChars="200" w:hanging="420"/>
      </w:pPr>
      <w:r>
        <w:rPr>
          <w:rFonts w:hint="eastAsia"/>
        </w:rPr>
        <w:t>（５）</w:t>
      </w:r>
      <w:r w:rsidR="00F8735C">
        <w:rPr>
          <w:rFonts w:hint="eastAsia"/>
        </w:rPr>
        <w:t>消費税等の会計処理</w:t>
      </w:r>
    </w:p>
    <w:p w14:paraId="73212FAB" w14:textId="77777777" w:rsidR="00F8735C" w:rsidRDefault="00F8735C" w:rsidP="00350EE9">
      <w:pPr>
        <w:ind w:leftChars="100" w:left="420" w:hangingChars="100" w:hanging="210"/>
      </w:pPr>
      <w:r>
        <w:rPr>
          <w:rFonts w:hint="eastAsia"/>
        </w:rPr>
        <w:t>・税込方式</w:t>
      </w:r>
    </w:p>
    <w:p w14:paraId="5B2E9D12" w14:textId="77777777" w:rsidR="00F8735C" w:rsidRDefault="00F8735C" w:rsidP="00F8735C">
      <w:pPr>
        <w:ind w:left="420" w:hangingChars="200" w:hanging="420"/>
      </w:pPr>
    </w:p>
    <w:p w14:paraId="264C8F63" w14:textId="77777777" w:rsidR="00F8735C" w:rsidRDefault="00F8735C" w:rsidP="00F8735C">
      <w:pPr>
        <w:ind w:left="420" w:hangingChars="200" w:hanging="420"/>
      </w:pPr>
      <w:r>
        <w:rPr>
          <w:rFonts w:hint="eastAsia"/>
        </w:rPr>
        <w:t>（外部監査）</w:t>
      </w:r>
    </w:p>
    <w:p w14:paraId="62258641" w14:textId="27EEB508" w:rsidR="00F8735C" w:rsidRDefault="00F8735C" w:rsidP="00F8735C">
      <w:pPr>
        <w:ind w:left="420" w:hangingChars="200" w:hanging="420"/>
      </w:pPr>
      <w:r>
        <w:rPr>
          <w:rFonts w:hint="eastAsia"/>
        </w:rPr>
        <w:t>第</w:t>
      </w:r>
      <w:r w:rsidR="00350EE9">
        <w:rPr>
          <w:rFonts w:hint="eastAsia"/>
        </w:rPr>
        <w:t>16</w:t>
      </w:r>
      <w:r>
        <w:rPr>
          <w:rFonts w:hint="eastAsia"/>
        </w:rPr>
        <w:t>条　事務局は</w:t>
      </w:r>
      <w:r w:rsidR="008E1137">
        <w:rPr>
          <w:rFonts w:hint="eastAsia"/>
        </w:rPr>
        <w:t>、</w:t>
      </w:r>
      <w:r>
        <w:rPr>
          <w:rFonts w:hint="eastAsia"/>
        </w:rPr>
        <w:t>半期毎に</w:t>
      </w:r>
      <w:r w:rsidR="008E1137">
        <w:rPr>
          <w:rFonts w:hint="eastAsia"/>
        </w:rPr>
        <w:t>、</w:t>
      </w:r>
      <w:r>
        <w:rPr>
          <w:rFonts w:hint="eastAsia"/>
        </w:rPr>
        <w:t>外部監査を受け</w:t>
      </w:r>
      <w:r w:rsidR="008E1137">
        <w:rPr>
          <w:rFonts w:hint="eastAsia"/>
        </w:rPr>
        <w:t>、</w:t>
      </w:r>
      <w:r>
        <w:rPr>
          <w:rFonts w:hint="eastAsia"/>
        </w:rPr>
        <w:t>監査結果を理事会へ報告しなければならない。</w:t>
      </w:r>
    </w:p>
    <w:p w14:paraId="549C5BC8" w14:textId="77777777" w:rsidR="00F8735C" w:rsidRDefault="00F8735C" w:rsidP="00F8735C">
      <w:pPr>
        <w:ind w:left="420" w:hangingChars="200" w:hanging="420"/>
      </w:pPr>
    </w:p>
    <w:p w14:paraId="0D79DE47" w14:textId="77777777" w:rsidR="00F8735C" w:rsidRDefault="00F8735C" w:rsidP="00350EE9">
      <w:pPr>
        <w:ind w:left="420" w:hangingChars="200" w:hanging="420"/>
        <w:jc w:val="center"/>
      </w:pPr>
      <w:r>
        <w:rPr>
          <w:rFonts w:hint="eastAsia"/>
        </w:rPr>
        <w:t>第９章</w:t>
      </w:r>
      <w:r w:rsidR="00350EE9">
        <w:rPr>
          <w:rFonts w:hint="eastAsia"/>
        </w:rPr>
        <w:t xml:space="preserve">　</w:t>
      </w:r>
      <w:r>
        <w:rPr>
          <w:rFonts w:hint="eastAsia"/>
        </w:rPr>
        <w:t>その他</w:t>
      </w:r>
    </w:p>
    <w:p w14:paraId="1750FC5F" w14:textId="77777777" w:rsidR="00F8735C" w:rsidRDefault="00F8735C" w:rsidP="00F8735C">
      <w:pPr>
        <w:ind w:left="420" w:hangingChars="200" w:hanging="420"/>
      </w:pPr>
      <w:r>
        <w:rPr>
          <w:rFonts w:hint="eastAsia"/>
        </w:rPr>
        <w:t>（不在時代行者）</w:t>
      </w:r>
    </w:p>
    <w:p w14:paraId="18EE934B" w14:textId="77777777" w:rsidR="00F8735C" w:rsidRDefault="00F8735C" w:rsidP="00F8735C">
      <w:pPr>
        <w:ind w:left="420" w:hangingChars="200" w:hanging="420"/>
      </w:pPr>
      <w:r>
        <w:rPr>
          <w:rFonts w:hint="eastAsia"/>
        </w:rPr>
        <w:t>第</w:t>
      </w:r>
      <w:r w:rsidR="00350EE9">
        <w:rPr>
          <w:rFonts w:hint="eastAsia"/>
        </w:rPr>
        <w:t>17</w:t>
      </w:r>
      <w:r>
        <w:rPr>
          <w:rFonts w:hint="eastAsia"/>
        </w:rPr>
        <w:t>条　出納担当者が不在の時は総務課長が代行する。</w:t>
      </w:r>
    </w:p>
    <w:p w14:paraId="1395625D" w14:textId="77777777" w:rsidR="00F8735C" w:rsidRDefault="00F8735C" w:rsidP="00F8735C">
      <w:pPr>
        <w:ind w:left="420" w:hangingChars="200" w:hanging="420"/>
      </w:pPr>
      <w:r>
        <w:rPr>
          <w:rFonts w:hint="eastAsia"/>
        </w:rPr>
        <w:t>２　総務課長が不在の時は事務局長が代行する。</w:t>
      </w:r>
    </w:p>
    <w:p w14:paraId="64EB5383" w14:textId="77777777" w:rsidR="00F8735C" w:rsidRDefault="00F8735C" w:rsidP="00F8735C">
      <w:pPr>
        <w:ind w:left="420" w:hangingChars="200" w:hanging="420"/>
      </w:pPr>
      <w:r>
        <w:rPr>
          <w:rFonts w:hint="eastAsia"/>
        </w:rPr>
        <w:t>３　事務局長は事務局次長に読み替えることが</w:t>
      </w:r>
      <w:r w:rsidR="000855BB">
        <w:rPr>
          <w:rFonts w:hint="eastAsia"/>
        </w:rPr>
        <w:t>でき</w:t>
      </w:r>
      <w:r>
        <w:rPr>
          <w:rFonts w:hint="eastAsia"/>
        </w:rPr>
        <w:t>る。</w:t>
      </w:r>
    </w:p>
    <w:p w14:paraId="32EFBE9A" w14:textId="77777777" w:rsidR="00F8735C" w:rsidRDefault="00F8735C" w:rsidP="00F8735C">
      <w:pPr>
        <w:ind w:left="420" w:hangingChars="200" w:hanging="420"/>
      </w:pPr>
    </w:p>
    <w:p w14:paraId="326FF702" w14:textId="77777777" w:rsidR="00F8735C" w:rsidRDefault="00F8735C" w:rsidP="00F8735C">
      <w:pPr>
        <w:ind w:left="420" w:hangingChars="200" w:hanging="420"/>
      </w:pPr>
      <w:r>
        <w:rPr>
          <w:rFonts w:hint="eastAsia"/>
        </w:rPr>
        <w:t>（改定）</w:t>
      </w:r>
    </w:p>
    <w:p w14:paraId="0C63D222" w14:textId="6248DE56" w:rsidR="005941DE" w:rsidRDefault="00F8735C" w:rsidP="00F8735C">
      <w:pPr>
        <w:ind w:left="420" w:hangingChars="200" w:hanging="420"/>
      </w:pPr>
      <w:r>
        <w:rPr>
          <w:rFonts w:hint="eastAsia"/>
        </w:rPr>
        <w:t>第</w:t>
      </w:r>
      <w:r w:rsidR="00540397">
        <w:rPr>
          <w:rFonts w:hint="eastAsia"/>
        </w:rPr>
        <w:t>18</w:t>
      </w:r>
      <w:r>
        <w:rPr>
          <w:rFonts w:hint="eastAsia"/>
        </w:rPr>
        <w:t>条　本規約の改定は</w:t>
      </w:r>
      <w:r w:rsidR="008E1137">
        <w:rPr>
          <w:rFonts w:hint="eastAsia"/>
        </w:rPr>
        <w:t>、</w:t>
      </w:r>
      <w:r>
        <w:rPr>
          <w:rFonts w:hint="eastAsia"/>
        </w:rPr>
        <w:t>総務財務委員会が決定し</w:t>
      </w:r>
      <w:r w:rsidR="008E1137">
        <w:rPr>
          <w:rFonts w:hint="eastAsia"/>
        </w:rPr>
        <w:t>、</w:t>
      </w:r>
      <w:r>
        <w:rPr>
          <w:rFonts w:hint="eastAsia"/>
        </w:rPr>
        <w:t>理事会に報告する</w:t>
      </w:r>
      <w:r w:rsidR="00F87A28">
        <w:rPr>
          <w:rFonts w:hint="eastAsia"/>
        </w:rPr>
        <w:t>ものとする</w:t>
      </w:r>
      <w:r>
        <w:rPr>
          <w:rFonts w:hint="eastAsia"/>
        </w:rPr>
        <w:t>。</w:t>
      </w:r>
    </w:p>
    <w:p w14:paraId="6C8123FD" w14:textId="77777777" w:rsidR="003F5B9F" w:rsidRDefault="003F5B9F" w:rsidP="00476D06">
      <w:pPr>
        <w:ind w:left="420" w:hangingChars="200" w:hanging="420"/>
      </w:pPr>
    </w:p>
    <w:p w14:paraId="314E7F3F" w14:textId="77777777" w:rsidR="008D48C7" w:rsidRDefault="008D48C7" w:rsidP="005B2E7E">
      <w:pPr>
        <w:ind w:left="420" w:hangingChars="200" w:hanging="420"/>
        <w:jc w:val="center"/>
      </w:pPr>
      <w:r>
        <w:rPr>
          <w:rFonts w:hint="eastAsia"/>
        </w:rPr>
        <w:t>附則</w:t>
      </w:r>
    </w:p>
    <w:p w14:paraId="2B7461BD" w14:textId="63B2B354" w:rsidR="004856B0" w:rsidRDefault="004856B0" w:rsidP="005B2E7E">
      <w:pPr>
        <w:ind w:left="420" w:hangingChars="200" w:hanging="420"/>
      </w:pPr>
      <w:r>
        <w:rPr>
          <w:rFonts w:hint="eastAsia"/>
        </w:rPr>
        <w:lastRenderedPageBreak/>
        <w:t xml:space="preserve">１　</w:t>
      </w:r>
      <w:r w:rsidR="00B91F77">
        <w:rPr>
          <w:rFonts w:hint="eastAsia"/>
        </w:rPr>
        <w:t>平成</w:t>
      </w:r>
      <w:r w:rsidR="009B0179">
        <w:rPr>
          <w:rFonts w:hint="eastAsia"/>
        </w:rPr>
        <w:t>13</w:t>
      </w:r>
      <w:r w:rsidR="00B91F77">
        <w:rPr>
          <w:rFonts w:hint="eastAsia"/>
        </w:rPr>
        <w:t>年</w:t>
      </w:r>
      <w:r w:rsidR="003F5B9F">
        <w:rPr>
          <w:rFonts w:hint="eastAsia"/>
        </w:rPr>
        <w:t>9</w:t>
      </w:r>
      <w:r w:rsidR="00B91F77">
        <w:rPr>
          <w:rFonts w:hint="eastAsia"/>
        </w:rPr>
        <w:t>月</w:t>
      </w:r>
      <w:r w:rsidR="009B0179">
        <w:rPr>
          <w:rFonts w:hint="eastAsia"/>
        </w:rPr>
        <w:t>2</w:t>
      </w:r>
      <w:r w:rsidR="003F5B9F">
        <w:rPr>
          <w:rFonts w:hint="eastAsia"/>
        </w:rPr>
        <w:t>5</w:t>
      </w:r>
      <w:r w:rsidR="00B91F77">
        <w:rPr>
          <w:rFonts w:hint="eastAsia"/>
        </w:rPr>
        <w:t>日</w:t>
      </w:r>
      <w:r w:rsidR="00F24813">
        <w:rPr>
          <w:rFonts w:hint="eastAsia"/>
        </w:rPr>
        <w:t xml:space="preserve">　第</w:t>
      </w:r>
      <w:r w:rsidR="009B0179">
        <w:rPr>
          <w:rFonts w:hint="eastAsia"/>
        </w:rPr>
        <w:t>43</w:t>
      </w:r>
      <w:r w:rsidR="003F5B9F">
        <w:rPr>
          <w:rFonts w:hint="eastAsia"/>
        </w:rPr>
        <w:t>6</w:t>
      </w:r>
      <w:r w:rsidR="00F24813">
        <w:rPr>
          <w:rFonts w:hint="eastAsia"/>
        </w:rPr>
        <w:t>回理事会</w:t>
      </w:r>
      <w:r w:rsidR="00B91F77">
        <w:rPr>
          <w:rFonts w:hint="eastAsia"/>
        </w:rPr>
        <w:t>制定</w:t>
      </w:r>
      <w:r w:rsidR="008E1137">
        <w:rPr>
          <w:rFonts w:hint="eastAsia"/>
        </w:rPr>
        <w:t>、</w:t>
      </w:r>
      <w:r w:rsidR="009B0179">
        <w:rPr>
          <w:rFonts w:hint="eastAsia"/>
        </w:rPr>
        <w:t>同日</w:t>
      </w:r>
      <w:r w:rsidR="00B91F77">
        <w:rPr>
          <w:rFonts w:hint="eastAsia"/>
        </w:rPr>
        <w:t>施行</w:t>
      </w:r>
    </w:p>
    <w:p w14:paraId="2AD65EF0" w14:textId="77777777" w:rsidR="004856B0" w:rsidRDefault="004856B0" w:rsidP="005B2E7E">
      <w:pPr>
        <w:ind w:left="420" w:hangingChars="200" w:hanging="420"/>
      </w:pPr>
      <w:r>
        <w:rPr>
          <w:rFonts w:hint="eastAsia"/>
        </w:rPr>
        <w:t>２　改定履歴</w:t>
      </w:r>
    </w:p>
    <w:p w14:paraId="7D04D767" w14:textId="77777777" w:rsidR="00540397" w:rsidRDefault="00540397" w:rsidP="005B2E7E">
      <w:pPr>
        <w:numPr>
          <w:ilvl w:val="0"/>
          <w:numId w:val="1"/>
        </w:numPr>
        <w:ind w:leftChars="100" w:left="525" w:hangingChars="150" w:hanging="315"/>
      </w:pPr>
      <w:r>
        <w:rPr>
          <w:rFonts w:hint="eastAsia"/>
        </w:rPr>
        <w:t>平成</w:t>
      </w:r>
      <w:r>
        <w:rPr>
          <w:rFonts w:hint="eastAsia"/>
        </w:rPr>
        <w:t>15</w:t>
      </w:r>
      <w:r>
        <w:rPr>
          <w:rFonts w:hint="eastAsia"/>
        </w:rPr>
        <w:t>年</w:t>
      </w:r>
      <w:r>
        <w:rPr>
          <w:rFonts w:hint="eastAsia"/>
        </w:rPr>
        <w:t>1</w:t>
      </w:r>
      <w:r>
        <w:rPr>
          <w:rFonts w:hint="eastAsia"/>
        </w:rPr>
        <w:t>月</w:t>
      </w:r>
      <w:r>
        <w:rPr>
          <w:rFonts w:hint="eastAsia"/>
        </w:rPr>
        <w:t>21</w:t>
      </w:r>
      <w:r>
        <w:rPr>
          <w:rFonts w:hint="eastAsia"/>
        </w:rPr>
        <w:t>日　第</w:t>
      </w:r>
      <w:r>
        <w:rPr>
          <w:rFonts w:hint="eastAsia"/>
        </w:rPr>
        <w:t>5</w:t>
      </w:r>
      <w:r>
        <w:rPr>
          <w:rFonts w:hint="eastAsia"/>
        </w:rPr>
        <w:t>回総務財務委員会承認</w:t>
      </w:r>
    </w:p>
    <w:p w14:paraId="3DC88FCA" w14:textId="77777777" w:rsidR="00540397" w:rsidRDefault="00540397" w:rsidP="005B2E7E">
      <w:pPr>
        <w:numPr>
          <w:ilvl w:val="0"/>
          <w:numId w:val="1"/>
        </w:numPr>
        <w:ind w:leftChars="100" w:left="525" w:hangingChars="150" w:hanging="315"/>
      </w:pPr>
      <w:r>
        <w:rPr>
          <w:rFonts w:hint="eastAsia"/>
        </w:rPr>
        <w:t>平成</w:t>
      </w:r>
      <w:r>
        <w:rPr>
          <w:rFonts w:hint="eastAsia"/>
        </w:rPr>
        <w:t>16</w:t>
      </w:r>
      <w:r>
        <w:rPr>
          <w:rFonts w:hint="eastAsia"/>
        </w:rPr>
        <w:t>年</w:t>
      </w:r>
      <w:r>
        <w:rPr>
          <w:rFonts w:hint="eastAsia"/>
        </w:rPr>
        <w:t>6</w:t>
      </w:r>
      <w:r>
        <w:rPr>
          <w:rFonts w:hint="eastAsia"/>
        </w:rPr>
        <w:t>月</w:t>
      </w:r>
      <w:r>
        <w:rPr>
          <w:rFonts w:hint="eastAsia"/>
        </w:rPr>
        <w:t>8</w:t>
      </w:r>
      <w:r>
        <w:rPr>
          <w:rFonts w:hint="eastAsia"/>
        </w:rPr>
        <w:t>日　第</w:t>
      </w:r>
      <w:r>
        <w:rPr>
          <w:rFonts w:hint="eastAsia"/>
        </w:rPr>
        <w:t>10</w:t>
      </w:r>
      <w:r>
        <w:rPr>
          <w:rFonts w:hint="eastAsia"/>
        </w:rPr>
        <w:t>回総務財務委員会承認</w:t>
      </w:r>
    </w:p>
    <w:p w14:paraId="52411E82" w14:textId="77777777" w:rsidR="00F24813" w:rsidRDefault="00540397" w:rsidP="005B2E7E">
      <w:pPr>
        <w:numPr>
          <w:ilvl w:val="0"/>
          <w:numId w:val="1"/>
        </w:numPr>
        <w:ind w:leftChars="100" w:left="525" w:hangingChars="150" w:hanging="315"/>
      </w:pPr>
      <w:r>
        <w:rPr>
          <w:rFonts w:hint="eastAsia"/>
        </w:rPr>
        <w:t>平成</w:t>
      </w:r>
      <w:r>
        <w:rPr>
          <w:rFonts w:hint="eastAsia"/>
        </w:rPr>
        <w:t>19</w:t>
      </w:r>
      <w:r>
        <w:rPr>
          <w:rFonts w:hint="eastAsia"/>
        </w:rPr>
        <w:t>年</w:t>
      </w:r>
      <w:r>
        <w:rPr>
          <w:rFonts w:hint="eastAsia"/>
        </w:rPr>
        <w:t>7</w:t>
      </w:r>
      <w:r>
        <w:rPr>
          <w:rFonts w:hint="eastAsia"/>
        </w:rPr>
        <w:t>月</w:t>
      </w:r>
      <w:r>
        <w:rPr>
          <w:rFonts w:hint="eastAsia"/>
        </w:rPr>
        <w:t>24</w:t>
      </w:r>
      <w:r>
        <w:rPr>
          <w:rFonts w:hint="eastAsia"/>
        </w:rPr>
        <w:t>日　第</w:t>
      </w:r>
      <w:r>
        <w:rPr>
          <w:rFonts w:hint="eastAsia"/>
        </w:rPr>
        <w:t>1</w:t>
      </w:r>
      <w:r>
        <w:rPr>
          <w:rFonts w:hint="eastAsia"/>
        </w:rPr>
        <w:t>回総務財務委員会承認</w:t>
      </w:r>
    </w:p>
    <w:p w14:paraId="273C512C" w14:textId="77777777" w:rsidR="00540397" w:rsidRDefault="00540397" w:rsidP="005B2E7E">
      <w:pPr>
        <w:numPr>
          <w:ilvl w:val="0"/>
          <w:numId w:val="1"/>
        </w:numPr>
        <w:ind w:leftChars="100" w:left="525" w:hangingChars="150" w:hanging="315"/>
      </w:pPr>
      <w:r>
        <w:rPr>
          <w:rFonts w:hint="eastAsia"/>
        </w:rPr>
        <w:t>平成</w:t>
      </w:r>
      <w:r>
        <w:rPr>
          <w:rFonts w:hint="eastAsia"/>
        </w:rPr>
        <w:t>19</w:t>
      </w:r>
      <w:r>
        <w:rPr>
          <w:rFonts w:hint="eastAsia"/>
        </w:rPr>
        <w:t>年</w:t>
      </w:r>
      <w:r>
        <w:rPr>
          <w:rFonts w:hint="eastAsia"/>
        </w:rPr>
        <w:t>9</w:t>
      </w:r>
      <w:r>
        <w:rPr>
          <w:rFonts w:hint="eastAsia"/>
        </w:rPr>
        <w:t>月</w:t>
      </w:r>
      <w:r>
        <w:rPr>
          <w:rFonts w:hint="eastAsia"/>
        </w:rPr>
        <w:t>12</w:t>
      </w:r>
      <w:r>
        <w:rPr>
          <w:rFonts w:hint="eastAsia"/>
        </w:rPr>
        <w:t>日　第</w:t>
      </w:r>
      <w:r>
        <w:rPr>
          <w:rFonts w:hint="eastAsia"/>
        </w:rPr>
        <w:t>2</w:t>
      </w:r>
      <w:r>
        <w:rPr>
          <w:rFonts w:hint="eastAsia"/>
        </w:rPr>
        <w:t>回総務財務委員会承認</w:t>
      </w:r>
    </w:p>
    <w:p w14:paraId="5002C6B2" w14:textId="77777777" w:rsidR="003F5B9F" w:rsidRDefault="003F5B9F" w:rsidP="005B2E7E">
      <w:pPr>
        <w:numPr>
          <w:ilvl w:val="0"/>
          <w:numId w:val="1"/>
        </w:numPr>
        <w:ind w:leftChars="100" w:left="525" w:hangingChars="150" w:hanging="315"/>
      </w:pPr>
      <w:r>
        <w:rPr>
          <w:rFonts w:hint="eastAsia"/>
        </w:rPr>
        <w:t>平成</w:t>
      </w:r>
      <w:r>
        <w:rPr>
          <w:rFonts w:hint="eastAsia"/>
        </w:rPr>
        <w:t>20</w:t>
      </w:r>
      <w:r>
        <w:rPr>
          <w:rFonts w:hint="eastAsia"/>
        </w:rPr>
        <w:t>年</w:t>
      </w:r>
      <w:r>
        <w:rPr>
          <w:rFonts w:hint="eastAsia"/>
        </w:rPr>
        <w:t>6</w:t>
      </w:r>
      <w:r>
        <w:rPr>
          <w:rFonts w:hint="eastAsia"/>
        </w:rPr>
        <w:t>月</w:t>
      </w:r>
      <w:r w:rsidR="00540397">
        <w:rPr>
          <w:rFonts w:hint="eastAsia"/>
        </w:rPr>
        <w:t>4</w:t>
      </w:r>
      <w:r>
        <w:rPr>
          <w:rFonts w:hint="eastAsia"/>
        </w:rPr>
        <w:t>日　第</w:t>
      </w:r>
      <w:r w:rsidR="00540397">
        <w:rPr>
          <w:rFonts w:hint="eastAsia"/>
        </w:rPr>
        <w:t>7</w:t>
      </w:r>
      <w:r>
        <w:rPr>
          <w:rFonts w:hint="eastAsia"/>
        </w:rPr>
        <w:t>回</w:t>
      </w:r>
      <w:r w:rsidR="00540397">
        <w:rPr>
          <w:rFonts w:hint="eastAsia"/>
        </w:rPr>
        <w:t>総務財務委員会</w:t>
      </w:r>
      <w:r>
        <w:rPr>
          <w:rFonts w:hint="eastAsia"/>
        </w:rPr>
        <w:t>承認</w:t>
      </w:r>
    </w:p>
    <w:p w14:paraId="158D7FF8" w14:textId="77777777" w:rsidR="00540397" w:rsidRDefault="00540397" w:rsidP="005B2E7E">
      <w:pPr>
        <w:numPr>
          <w:ilvl w:val="0"/>
          <w:numId w:val="1"/>
        </w:numPr>
        <w:ind w:leftChars="100" w:left="525" w:hangingChars="150" w:hanging="315"/>
      </w:pPr>
      <w:r>
        <w:rPr>
          <w:rFonts w:hint="eastAsia"/>
        </w:rPr>
        <w:t>平成</w:t>
      </w:r>
      <w:r>
        <w:rPr>
          <w:rFonts w:hint="eastAsia"/>
        </w:rPr>
        <w:t>20</w:t>
      </w:r>
      <w:r>
        <w:rPr>
          <w:rFonts w:hint="eastAsia"/>
        </w:rPr>
        <w:t>年</w:t>
      </w:r>
      <w:r>
        <w:rPr>
          <w:rFonts w:hint="eastAsia"/>
        </w:rPr>
        <w:t>7</w:t>
      </w:r>
      <w:r>
        <w:rPr>
          <w:rFonts w:hint="eastAsia"/>
        </w:rPr>
        <w:t>月</w:t>
      </w:r>
      <w:r>
        <w:rPr>
          <w:rFonts w:hint="eastAsia"/>
        </w:rPr>
        <w:t>17</w:t>
      </w:r>
      <w:r>
        <w:rPr>
          <w:rFonts w:hint="eastAsia"/>
        </w:rPr>
        <w:t>日　第</w:t>
      </w:r>
      <w:r>
        <w:rPr>
          <w:rFonts w:hint="eastAsia"/>
        </w:rPr>
        <w:t>1</w:t>
      </w:r>
      <w:r>
        <w:rPr>
          <w:rFonts w:hint="eastAsia"/>
        </w:rPr>
        <w:t>回総務財務委員会承認</w:t>
      </w:r>
    </w:p>
    <w:p w14:paraId="707316BF" w14:textId="77777777" w:rsidR="00540397" w:rsidRDefault="00540397" w:rsidP="005B2E7E">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1</w:t>
      </w:r>
      <w:r>
        <w:rPr>
          <w:rFonts w:hint="eastAsia"/>
        </w:rPr>
        <w:t>月</w:t>
      </w:r>
      <w:r>
        <w:rPr>
          <w:rFonts w:hint="eastAsia"/>
        </w:rPr>
        <w:t>2</w:t>
      </w:r>
      <w:r w:rsidR="004673E3">
        <w:rPr>
          <w:rFonts w:hint="eastAsia"/>
        </w:rPr>
        <w:t>2</w:t>
      </w:r>
      <w:r>
        <w:rPr>
          <w:rFonts w:hint="eastAsia"/>
        </w:rPr>
        <w:t>日　第</w:t>
      </w:r>
      <w:r w:rsidR="004673E3">
        <w:rPr>
          <w:rFonts w:hint="eastAsia"/>
        </w:rPr>
        <w:t>4</w:t>
      </w:r>
      <w:r>
        <w:rPr>
          <w:rFonts w:hint="eastAsia"/>
        </w:rPr>
        <w:t>回総務財務委員会</w:t>
      </w:r>
      <w:r w:rsidR="00595940">
        <w:rPr>
          <w:rFonts w:hint="eastAsia"/>
        </w:rPr>
        <w:t>承認</w:t>
      </w:r>
    </w:p>
    <w:p w14:paraId="0A3C8C6F" w14:textId="77777777" w:rsidR="00595940" w:rsidRDefault="00C969A7" w:rsidP="005B2E7E">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9</w:t>
      </w:r>
      <w:r>
        <w:rPr>
          <w:rFonts w:hint="eastAsia"/>
        </w:rPr>
        <w:t>月</w:t>
      </w:r>
      <w:r>
        <w:rPr>
          <w:rFonts w:hint="eastAsia"/>
        </w:rPr>
        <w:t>25</w:t>
      </w:r>
      <w:r>
        <w:rPr>
          <w:rFonts w:hint="eastAsia"/>
        </w:rPr>
        <w:t>日　第</w:t>
      </w:r>
      <w:r>
        <w:rPr>
          <w:rFonts w:hint="eastAsia"/>
        </w:rPr>
        <w:t>2</w:t>
      </w:r>
      <w:r>
        <w:rPr>
          <w:rFonts w:hint="eastAsia"/>
        </w:rPr>
        <w:t>回総務財務委員会承認</w:t>
      </w:r>
    </w:p>
    <w:p w14:paraId="4FE4394B" w14:textId="77777777" w:rsidR="00C969A7" w:rsidRDefault="00C969A7" w:rsidP="005B2E7E">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1</w:t>
      </w:r>
      <w:r>
        <w:rPr>
          <w:rFonts w:hint="eastAsia"/>
        </w:rPr>
        <w:t>月</w:t>
      </w:r>
      <w:r>
        <w:rPr>
          <w:rFonts w:hint="eastAsia"/>
        </w:rPr>
        <w:t>21</w:t>
      </w:r>
      <w:r>
        <w:rPr>
          <w:rFonts w:hint="eastAsia"/>
        </w:rPr>
        <w:t>日　第</w:t>
      </w:r>
      <w:r>
        <w:rPr>
          <w:rFonts w:hint="eastAsia"/>
        </w:rPr>
        <w:t>4</w:t>
      </w:r>
      <w:r>
        <w:rPr>
          <w:rFonts w:hint="eastAsia"/>
        </w:rPr>
        <w:t>回総務財務委員会承認</w:t>
      </w:r>
    </w:p>
    <w:p w14:paraId="0176CA37" w14:textId="77777777" w:rsidR="003F5B9F" w:rsidRDefault="003F5B9F" w:rsidP="005B2E7E">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3</w:t>
      </w:r>
      <w:r>
        <w:rPr>
          <w:rFonts w:hint="eastAsia"/>
        </w:rPr>
        <w:t>月</w:t>
      </w:r>
      <w:r>
        <w:rPr>
          <w:rFonts w:hint="eastAsia"/>
        </w:rPr>
        <w:t>1</w:t>
      </w:r>
      <w:r w:rsidR="00C969A7">
        <w:rPr>
          <w:rFonts w:hint="eastAsia"/>
        </w:rPr>
        <w:t>2</w:t>
      </w:r>
      <w:r>
        <w:rPr>
          <w:rFonts w:hint="eastAsia"/>
        </w:rPr>
        <w:t>日　第</w:t>
      </w:r>
      <w:r>
        <w:rPr>
          <w:rFonts w:hint="eastAsia"/>
        </w:rPr>
        <w:t>5</w:t>
      </w:r>
      <w:r>
        <w:rPr>
          <w:rFonts w:hint="eastAsia"/>
        </w:rPr>
        <w:t>回</w:t>
      </w:r>
      <w:r w:rsidR="00C969A7">
        <w:rPr>
          <w:rFonts w:hint="eastAsia"/>
        </w:rPr>
        <w:t>総務財務委員会</w:t>
      </w:r>
      <w:r>
        <w:rPr>
          <w:rFonts w:hint="eastAsia"/>
        </w:rPr>
        <w:t>承認</w:t>
      </w:r>
    </w:p>
    <w:p w14:paraId="45385CE6" w14:textId="77777777" w:rsidR="00DA14ED" w:rsidRDefault="002444AD" w:rsidP="005B2E7E">
      <w:pPr>
        <w:numPr>
          <w:ilvl w:val="0"/>
          <w:numId w:val="1"/>
        </w:numPr>
        <w:ind w:leftChars="100" w:left="525" w:hangingChars="150" w:hanging="315"/>
      </w:pPr>
      <w:r>
        <w:rPr>
          <w:rFonts w:hint="eastAsia"/>
        </w:rPr>
        <w:t xml:space="preserve">細則を規約に変更　</w:t>
      </w:r>
      <w:r w:rsidR="00EF184B">
        <w:rPr>
          <w:rFonts w:hint="eastAsia"/>
        </w:rPr>
        <w:t>平成</w:t>
      </w:r>
      <w:r w:rsidR="00B91F77">
        <w:rPr>
          <w:rFonts w:hint="eastAsia"/>
        </w:rPr>
        <w:t>2</w:t>
      </w:r>
      <w:r w:rsidR="009B0179">
        <w:rPr>
          <w:rFonts w:hint="eastAsia"/>
        </w:rPr>
        <w:t>2</w:t>
      </w:r>
      <w:r w:rsidR="00EF184B">
        <w:rPr>
          <w:rFonts w:hint="eastAsia"/>
        </w:rPr>
        <w:t>年</w:t>
      </w:r>
      <w:r w:rsidR="009B0179">
        <w:rPr>
          <w:rFonts w:hint="eastAsia"/>
        </w:rPr>
        <w:t>7</w:t>
      </w:r>
      <w:r w:rsidR="00EF184B">
        <w:rPr>
          <w:rFonts w:hint="eastAsia"/>
        </w:rPr>
        <w:t>月</w:t>
      </w:r>
      <w:r w:rsidR="00EF184B">
        <w:rPr>
          <w:rFonts w:hint="eastAsia"/>
        </w:rPr>
        <w:t>2</w:t>
      </w:r>
      <w:r w:rsidR="00C969A7">
        <w:rPr>
          <w:rFonts w:hint="eastAsia"/>
        </w:rPr>
        <w:t>8</w:t>
      </w:r>
      <w:r w:rsidR="00EF184B">
        <w:rPr>
          <w:rFonts w:hint="eastAsia"/>
        </w:rPr>
        <w:t>日　第</w:t>
      </w:r>
      <w:r w:rsidR="00C969A7">
        <w:rPr>
          <w:rFonts w:hint="eastAsia"/>
        </w:rPr>
        <w:t>511</w:t>
      </w:r>
      <w:r w:rsidR="00EF184B">
        <w:rPr>
          <w:rFonts w:hint="eastAsia"/>
        </w:rPr>
        <w:t>回</w:t>
      </w:r>
      <w:r w:rsidR="00C969A7">
        <w:rPr>
          <w:rFonts w:hint="eastAsia"/>
        </w:rPr>
        <w:t>理事会</w:t>
      </w:r>
      <w:r w:rsidR="00EF184B">
        <w:rPr>
          <w:rFonts w:hint="eastAsia"/>
        </w:rPr>
        <w:t>承認</w:t>
      </w:r>
    </w:p>
    <w:p w14:paraId="1E50B0E2" w14:textId="77777777" w:rsidR="00EF184B" w:rsidRDefault="00EF184B" w:rsidP="004327C6">
      <w:pPr>
        <w:numPr>
          <w:ilvl w:val="0"/>
          <w:numId w:val="1"/>
        </w:numPr>
        <w:ind w:leftChars="100" w:left="525" w:hangingChars="150" w:hanging="315"/>
      </w:pPr>
      <w:r>
        <w:rPr>
          <w:rFonts w:hint="eastAsia"/>
        </w:rPr>
        <w:t>平成</w:t>
      </w:r>
      <w:r w:rsidR="00B91F77">
        <w:rPr>
          <w:rFonts w:hint="eastAsia"/>
        </w:rPr>
        <w:t>2</w:t>
      </w:r>
      <w:r w:rsidR="009B0179">
        <w:rPr>
          <w:rFonts w:hint="eastAsia"/>
        </w:rPr>
        <w:t>3</w:t>
      </w:r>
      <w:r>
        <w:rPr>
          <w:rFonts w:hint="eastAsia"/>
        </w:rPr>
        <w:t>年</w:t>
      </w:r>
      <w:r w:rsidR="003F5B9F">
        <w:rPr>
          <w:rFonts w:hint="eastAsia"/>
        </w:rPr>
        <w:t>7</w:t>
      </w:r>
      <w:r>
        <w:rPr>
          <w:rFonts w:hint="eastAsia"/>
        </w:rPr>
        <w:t>月</w:t>
      </w:r>
      <w:r w:rsidR="003F5B9F">
        <w:rPr>
          <w:rFonts w:hint="eastAsia"/>
        </w:rPr>
        <w:t>25</w:t>
      </w:r>
      <w:r>
        <w:rPr>
          <w:rFonts w:hint="eastAsia"/>
        </w:rPr>
        <w:t>日　第</w:t>
      </w:r>
      <w:r w:rsidR="003F5B9F">
        <w:rPr>
          <w:rFonts w:hint="eastAsia"/>
        </w:rPr>
        <w:t>3</w:t>
      </w:r>
      <w:r>
        <w:rPr>
          <w:rFonts w:hint="eastAsia"/>
        </w:rPr>
        <w:t>回理事会承認</w:t>
      </w:r>
    </w:p>
    <w:p w14:paraId="189E9E6D" w14:textId="77777777" w:rsidR="00C969A7" w:rsidRDefault="00C969A7" w:rsidP="004327C6">
      <w:pPr>
        <w:numPr>
          <w:ilvl w:val="0"/>
          <w:numId w:val="1"/>
        </w:numPr>
        <w:ind w:leftChars="100" w:left="525" w:hangingChars="150" w:hanging="315"/>
      </w:pPr>
      <w:r>
        <w:rPr>
          <w:rFonts w:hint="eastAsia"/>
        </w:rPr>
        <w:t>平成</w:t>
      </w:r>
      <w:r>
        <w:rPr>
          <w:rFonts w:hint="eastAsia"/>
        </w:rPr>
        <w:t>24</w:t>
      </w:r>
      <w:r>
        <w:rPr>
          <w:rFonts w:hint="eastAsia"/>
        </w:rPr>
        <w:t>年</w:t>
      </w:r>
      <w:r>
        <w:rPr>
          <w:rFonts w:hint="eastAsia"/>
        </w:rPr>
        <w:t>10</w:t>
      </w:r>
      <w:r>
        <w:rPr>
          <w:rFonts w:hint="eastAsia"/>
        </w:rPr>
        <w:t>月</w:t>
      </w:r>
      <w:r>
        <w:rPr>
          <w:rFonts w:hint="eastAsia"/>
        </w:rPr>
        <w:t>16</w:t>
      </w:r>
      <w:r>
        <w:rPr>
          <w:rFonts w:hint="eastAsia"/>
        </w:rPr>
        <w:t>日　第</w:t>
      </w:r>
      <w:r>
        <w:rPr>
          <w:rFonts w:hint="eastAsia"/>
        </w:rPr>
        <w:t>12</w:t>
      </w:r>
      <w:r>
        <w:rPr>
          <w:rFonts w:hint="eastAsia"/>
        </w:rPr>
        <w:t>回理事会承認</w:t>
      </w:r>
    </w:p>
    <w:p w14:paraId="18308AA6" w14:textId="77777777" w:rsidR="00C969A7" w:rsidRDefault="00C969A7" w:rsidP="004327C6">
      <w:pPr>
        <w:numPr>
          <w:ilvl w:val="0"/>
          <w:numId w:val="1"/>
        </w:numPr>
        <w:ind w:leftChars="100" w:left="525" w:hangingChars="150" w:hanging="315"/>
      </w:pPr>
      <w:r>
        <w:rPr>
          <w:rFonts w:hint="eastAsia"/>
        </w:rPr>
        <w:t>平成</w:t>
      </w:r>
      <w:r>
        <w:rPr>
          <w:rFonts w:hint="eastAsia"/>
        </w:rPr>
        <w:t>24</w:t>
      </w:r>
      <w:r>
        <w:rPr>
          <w:rFonts w:hint="eastAsia"/>
        </w:rPr>
        <w:t>年</w:t>
      </w:r>
      <w:r>
        <w:rPr>
          <w:rFonts w:hint="eastAsia"/>
        </w:rPr>
        <w:t>11</w:t>
      </w:r>
      <w:r>
        <w:rPr>
          <w:rFonts w:hint="eastAsia"/>
        </w:rPr>
        <w:t>月</w:t>
      </w:r>
      <w:r>
        <w:rPr>
          <w:rFonts w:hint="eastAsia"/>
        </w:rPr>
        <w:t>30</w:t>
      </w:r>
      <w:r>
        <w:rPr>
          <w:rFonts w:hint="eastAsia"/>
        </w:rPr>
        <w:t>日　第</w:t>
      </w:r>
      <w:r>
        <w:rPr>
          <w:rFonts w:hint="eastAsia"/>
        </w:rPr>
        <w:t>13</w:t>
      </w:r>
      <w:r>
        <w:rPr>
          <w:rFonts w:hint="eastAsia"/>
        </w:rPr>
        <w:t>回理事会承認</w:t>
      </w:r>
    </w:p>
    <w:p w14:paraId="1943CDFC" w14:textId="77777777" w:rsidR="009B0179" w:rsidRDefault="009B0179" w:rsidP="004568A0">
      <w:pPr>
        <w:numPr>
          <w:ilvl w:val="0"/>
          <w:numId w:val="1"/>
        </w:numPr>
        <w:ind w:leftChars="100" w:left="525" w:hangingChars="150" w:hanging="315"/>
      </w:pPr>
      <w:r>
        <w:rPr>
          <w:rFonts w:hint="eastAsia"/>
        </w:rPr>
        <w:t>平成</w:t>
      </w:r>
      <w:r>
        <w:rPr>
          <w:rFonts w:hint="eastAsia"/>
        </w:rPr>
        <w:t>2</w:t>
      </w:r>
      <w:r w:rsidR="003F5B9F">
        <w:rPr>
          <w:rFonts w:hint="eastAsia"/>
        </w:rPr>
        <w:t>5</w:t>
      </w:r>
      <w:r>
        <w:rPr>
          <w:rFonts w:hint="eastAsia"/>
        </w:rPr>
        <w:t>年</w:t>
      </w:r>
      <w:r w:rsidR="003F5B9F">
        <w:rPr>
          <w:rFonts w:hint="eastAsia"/>
        </w:rPr>
        <w:t>3</w:t>
      </w:r>
      <w:r>
        <w:rPr>
          <w:rFonts w:hint="eastAsia"/>
        </w:rPr>
        <w:t>月</w:t>
      </w:r>
      <w:r w:rsidR="003F5B9F">
        <w:rPr>
          <w:rFonts w:hint="eastAsia"/>
        </w:rPr>
        <w:t>22</w:t>
      </w:r>
      <w:r>
        <w:rPr>
          <w:rFonts w:hint="eastAsia"/>
        </w:rPr>
        <w:t>日　第</w:t>
      </w:r>
      <w:r w:rsidR="003F5B9F">
        <w:rPr>
          <w:rFonts w:hint="eastAsia"/>
        </w:rPr>
        <w:t>15</w:t>
      </w:r>
      <w:r>
        <w:rPr>
          <w:rFonts w:hint="eastAsia"/>
        </w:rPr>
        <w:t>回理事会承認</w:t>
      </w:r>
    </w:p>
    <w:p w14:paraId="5942018E" w14:textId="77777777" w:rsidR="00B164DC" w:rsidRDefault="00B164DC" w:rsidP="004568A0">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7</w:t>
      </w:r>
      <w:r>
        <w:rPr>
          <w:rFonts w:hint="eastAsia"/>
        </w:rPr>
        <w:t>月</w:t>
      </w:r>
      <w:r>
        <w:rPr>
          <w:rFonts w:hint="eastAsia"/>
        </w:rPr>
        <w:t>30</w:t>
      </w:r>
      <w:r>
        <w:rPr>
          <w:rFonts w:hint="eastAsia"/>
        </w:rPr>
        <w:t>日　第</w:t>
      </w:r>
      <w:r>
        <w:rPr>
          <w:rFonts w:hint="eastAsia"/>
        </w:rPr>
        <w:t>2</w:t>
      </w:r>
      <w:r>
        <w:rPr>
          <w:rFonts w:hint="eastAsia"/>
        </w:rPr>
        <w:t>回理事会承認</w:t>
      </w:r>
    </w:p>
    <w:p w14:paraId="54428997" w14:textId="7C736F78" w:rsidR="009B0179" w:rsidRDefault="009B0179" w:rsidP="004568A0">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 xml:space="preserve">日　</w:t>
      </w:r>
      <w:r w:rsidR="003F5B9F">
        <w:rPr>
          <w:rFonts w:hint="eastAsia"/>
        </w:rPr>
        <w:t>第</w:t>
      </w:r>
      <w:r w:rsidR="003F5B9F">
        <w:rPr>
          <w:rFonts w:hint="eastAsia"/>
        </w:rPr>
        <w:t>6</w:t>
      </w:r>
      <w:r w:rsidR="003F5B9F">
        <w:rPr>
          <w:rFonts w:hint="eastAsia"/>
        </w:rPr>
        <w:t>回総務財務委員会起案</w:t>
      </w:r>
      <w:r w:rsidR="008E1137">
        <w:rPr>
          <w:rFonts w:hint="eastAsia"/>
        </w:rPr>
        <w:t>、</w:t>
      </w:r>
      <w:r w:rsidR="003F5B9F">
        <w:rPr>
          <w:rFonts w:hint="eastAsia"/>
        </w:rPr>
        <w:t>平成</w:t>
      </w:r>
      <w:r w:rsidR="003F5B9F">
        <w:rPr>
          <w:rFonts w:hint="eastAsia"/>
        </w:rPr>
        <w:t>26</w:t>
      </w:r>
      <w:r w:rsidR="003F5B9F">
        <w:rPr>
          <w:rFonts w:hint="eastAsia"/>
        </w:rPr>
        <w:t>年</w:t>
      </w:r>
      <w:r w:rsidR="003F5B9F">
        <w:rPr>
          <w:rFonts w:hint="eastAsia"/>
        </w:rPr>
        <w:t>1</w:t>
      </w:r>
      <w:r w:rsidR="003F5B9F">
        <w:rPr>
          <w:rFonts w:hint="eastAsia"/>
        </w:rPr>
        <w:t>月</w:t>
      </w:r>
      <w:r w:rsidR="003F5B9F">
        <w:rPr>
          <w:rFonts w:hint="eastAsia"/>
        </w:rPr>
        <w:t>30</w:t>
      </w:r>
      <w:r w:rsidR="003F5B9F">
        <w:rPr>
          <w:rFonts w:hint="eastAsia"/>
        </w:rPr>
        <w:t xml:space="preserve">日　</w:t>
      </w:r>
      <w:r>
        <w:rPr>
          <w:rFonts w:hint="eastAsia"/>
        </w:rPr>
        <w:t>第</w:t>
      </w:r>
      <w:r>
        <w:rPr>
          <w:rFonts w:hint="eastAsia"/>
        </w:rPr>
        <w:t>5</w:t>
      </w:r>
      <w:r>
        <w:rPr>
          <w:rFonts w:hint="eastAsia"/>
        </w:rPr>
        <w:t>回理事会承認</w:t>
      </w:r>
    </w:p>
    <w:p w14:paraId="17A53A01" w14:textId="02AF4E09" w:rsidR="009B0179" w:rsidRDefault="009B0179" w:rsidP="003F5B9F">
      <w:pPr>
        <w:numPr>
          <w:ilvl w:val="0"/>
          <w:numId w:val="1"/>
        </w:numPr>
        <w:ind w:leftChars="100" w:left="525" w:hangingChars="150" w:hanging="315"/>
      </w:pPr>
      <w:r>
        <w:rPr>
          <w:rFonts w:hint="eastAsia"/>
        </w:rPr>
        <w:t>平成</w:t>
      </w:r>
      <w:r>
        <w:rPr>
          <w:rFonts w:hint="eastAsia"/>
        </w:rPr>
        <w:t>28</w:t>
      </w:r>
      <w:r>
        <w:rPr>
          <w:rFonts w:hint="eastAsia"/>
        </w:rPr>
        <w:t>年</w:t>
      </w:r>
      <w:r w:rsidR="003F5B9F">
        <w:rPr>
          <w:rFonts w:hint="eastAsia"/>
        </w:rPr>
        <w:t>1</w:t>
      </w:r>
      <w:r>
        <w:rPr>
          <w:rFonts w:hint="eastAsia"/>
        </w:rPr>
        <w:t>月</w:t>
      </w:r>
      <w:r>
        <w:rPr>
          <w:rFonts w:hint="eastAsia"/>
        </w:rPr>
        <w:t>2</w:t>
      </w:r>
      <w:r w:rsidR="003F5B9F">
        <w:rPr>
          <w:rFonts w:hint="eastAsia"/>
        </w:rPr>
        <w:t>1</w:t>
      </w:r>
      <w:r>
        <w:rPr>
          <w:rFonts w:hint="eastAsia"/>
        </w:rPr>
        <w:t>日　第</w:t>
      </w:r>
      <w:r w:rsidR="00592F09">
        <w:rPr>
          <w:rFonts w:hint="eastAsia"/>
        </w:rPr>
        <w:t>7</w:t>
      </w:r>
      <w:r>
        <w:rPr>
          <w:rFonts w:hint="eastAsia"/>
        </w:rPr>
        <w:t>回</w:t>
      </w:r>
      <w:r w:rsidR="003F5B9F">
        <w:rPr>
          <w:rFonts w:hint="eastAsia"/>
        </w:rPr>
        <w:t>総務財務委員会起案</w:t>
      </w:r>
      <w:r w:rsidR="008E1137">
        <w:rPr>
          <w:rFonts w:hint="eastAsia"/>
        </w:rPr>
        <w:t>、</w:t>
      </w:r>
      <w:r w:rsidR="003F5B9F">
        <w:rPr>
          <w:rFonts w:hint="eastAsia"/>
        </w:rPr>
        <w:t>平成</w:t>
      </w:r>
      <w:r w:rsidR="003F5B9F">
        <w:rPr>
          <w:rFonts w:hint="eastAsia"/>
        </w:rPr>
        <w:t>28</w:t>
      </w:r>
      <w:r w:rsidR="003F5B9F">
        <w:rPr>
          <w:rFonts w:hint="eastAsia"/>
        </w:rPr>
        <w:t>年</w:t>
      </w:r>
      <w:r w:rsidR="003F5B9F">
        <w:rPr>
          <w:rFonts w:hint="eastAsia"/>
        </w:rPr>
        <w:t>1</w:t>
      </w:r>
      <w:r w:rsidR="003F5B9F">
        <w:rPr>
          <w:rFonts w:hint="eastAsia"/>
        </w:rPr>
        <w:t>月</w:t>
      </w:r>
      <w:r w:rsidR="003F5B9F">
        <w:rPr>
          <w:rFonts w:hint="eastAsia"/>
        </w:rPr>
        <w:t>26</w:t>
      </w:r>
      <w:r w:rsidR="003F5B9F">
        <w:rPr>
          <w:rFonts w:hint="eastAsia"/>
        </w:rPr>
        <w:t>日　第</w:t>
      </w:r>
      <w:r w:rsidR="003F5B9F">
        <w:rPr>
          <w:rFonts w:hint="eastAsia"/>
        </w:rPr>
        <w:t>6</w:t>
      </w:r>
      <w:r w:rsidR="003F5B9F">
        <w:rPr>
          <w:rFonts w:hint="eastAsia"/>
        </w:rPr>
        <w:t>回</w:t>
      </w:r>
      <w:r>
        <w:rPr>
          <w:rFonts w:hint="eastAsia"/>
        </w:rPr>
        <w:t>理事会承認</w:t>
      </w:r>
      <w:r w:rsidR="00804E3A">
        <w:rPr>
          <w:rFonts w:hint="eastAsia"/>
        </w:rPr>
        <w:t>（</w:t>
      </w:r>
      <w:r w:rsidR="00BC746E">
        <w:rPr>
          <w:rFonts w:hint="eastAsia"/>
        </w:rPr>
        <w:t>改定前は</w:t>
      </w:r>
      <w:r w:rsidR="008E1137">
        <w:rPr>
          <w:rFonts w:hint="eastAsia"/>
        </w:rPr>
        <w:t>、</w:t>
      </w:r>
      <w:r w:rsidR="00BC746E">
        <w:rPr>
          <w:rFonts w:hint="eastAsia"/>
        </w:rPr>
        <w:t>改定に理事会承認を必要としたため</w:t>
      </w:r>
      <w:r w:rsidR="008E1137">
        <w:rPr>
          <w:rFonts w:hint="eastAsia"/>
        </w:rPr>
        <w:t>、</w:t>
      </w:r>
      <w:r w:rsidR="00BC746E">
        <w:rPr>
          <w:rFonts w:hint="eastAsia"/>
        </w:rPr>
        <w:t>今回まで理事会付議）</w:t>
      </w:r>
    </w:p>
    <w:p w14:paraId="4A11B6F7" w14:textId="3D68E088" w:rsidR="00852195" w:rsidRDefault="00852195">
      <w:pPr>
        <w:numPr>
          <w:ilvl w:val="0"/>
          <w:numId w:val="1"/>
        </w:numPr>
        <w:ind w:leftChars="100" w:left="525" w:hangingChars="150" w:hanging="315"/>
      </w:pPr>
      <w:r>
        <w:rPr>
          <w:rFonts w:hint="eastAsia"/>
        </w:rPr>
        <w:t>2</w:t>
      </w:r>
      <w:r>
        <w:t>022</w:t>
      </w:r>
      <w:r>
        <w:rPr>
          <w:rFonts w:hint="eastAsia"/>
        </w:rPr>
        <w:t>年</w:t>
      </w:r>
      <w:r w:rsidR="00693622">
        <w:rPr>
          <w:rFonts w:hint="eastAsia"/>
        </w:rPr>
        <w:t>9</w:t>
      </w:r>
      <w:r>
        <w:rPr>
          <w:rFonts w:hint="eastAsia"/>
        </w:rPr>
        <w:t>月</w:t>
      </w:r>
      <w:r w:rsidR="00693622">
        <w:rPr>
          <w:rFonts w:hint="eastAsia"/>
        </w:rPr>
        <w:t>21</w:t>
      </w:r>
      <w:r>
        <w:rPr>
          <w:rFonts w:hint="eastAsia"/>
        </w:rPr>
        <w:t>日　第</w:t>
      </w:r>
      <w:r w:rsidR="00693622">
        <w:rPr>
          <w:rFonts w:hint="eastAsia"/>
        </w:rPr>
        <w:t>2</w:t>
      </w:r>
      <w:r>
        <w:rPr>
          <w:rFonts w:hint="eastAsia"/>
        </w:rPr>
        <w:t>回総務財務委員会</w:t>
      </w:r>
      <w:r w:rsidR="00316B23">
        <w:rPr>
          <w:rFonts w:hint="eastAsia"/>
        </w:rPr>
        <w:t>承認</w:t>
      </w:r>
      <w:r w:rsidR="008E1137">
        <w:rPr>
          <w:rFonts w:hint="eastAsia"/>
        </w:rPr>
        <w:t>、</w:t>
      </w:r>
      <w:r>
        <w:rPr>
          <w:rFonts w:hint="eastAsia"/>
        </w:rPr>
        <w:t>2022</w:t>
      </w:r>
      <w:r>
        <w:rPr>
          <w:rFonts w:hint="eastAsia"/>
        </w:rPr>
        <w:t>年</w:t>
      </w:r>
      <w:r w:rsidR="00693622">
        <w:rPr>
          <w:rFonts w:hint="eastAsia"/>
        </w:rPr>
        <w:t>9</w:t>
      </w:r>
      <w:r>
        <w:rPr>
          <w:rFonts w:hint="eastAsia"/>
        </w:rPr>
        <w:t>月</w:t>
      </w:r>
      <w:r w:rsidR="00693622">
        <w:rPr>
          <w:rFonts w:hint="eastAsia"/>
        </w:rPr>
        <w:t>29</w:t>
      </w:r>
      <w:r>
        <w:rPr>
          <w:rFonts w:hint="eastAsia"/>
        </w:rPr>
        <w:t>日　第</w:t>
      </w:r>
      <w:r w:rsidR="00693622">
        <w:rPr>
          <w:rFonts w:hint="eastAsia"/>
        </w:rPr>
        <w:t>3</w:t>
      </w:r>
      <w:r>
        <w:rPr>
          <w:rFonts w:hint="eastAsia"/>
        </w:rPr>
        <w:t>回理事会</w:t>
      </w:r>
      <w:r w:rsidR="00316B23">
        <w:rPr>
          <w:rFonts w:hint="eastAsia"/>
        </w:rPr>
        <w:t>報告</w:t>
      </w:r>
    </w:p>
    <w:p w14:paraId="4AB18E50" w14:textId="0A798F0B" w:rsidR="00852195" w:rsidRPr="00804E3A" w:rsidRDefault="00852195" w:rsidP="00BD06D2">
      <w:pPr>
        <w:tabs>
          <w:tab w:val="left" w:pos="2694"/>
          <w:tab w:val="left" w:pos="7230"/>
          <w:tab w:val="left" w:pos="7371"/>
        </w:tabs>
      </w:pPr>
    </w:p>
    <w:p w14:paraId="298089F1" w14:textId="77777777" w:rsidR="00C63C8D" w:rsidRDefault="00C63C8D" w:rsidP="005B2E7E">
      <w:pPr>
        <w:tabs>
          <w:tab w:val="left" w:pos="2694"/>
          <w:tab w:val="left" w:pos="7230"/>
          <w:tab w:val="left" w:pos="7371"/>
        </w:tabs>
        <w:ind w:left="420" w:hangingChars="200" w:hanging="420"/>
        <w:jc w:val="center"/>
      </w:pPr>
      <w:r>
        <w:rPr>
          <w:rFonts w:hint="eastAsia"/>
        </w:rPr>
        <w:t>附則</w:t>
      </w:r>
    </w:p>
    <w:p w14:paraId="4338BAAB" w14:textId="264CD7F8" w:rsidR="00C63C8D" w:rsidRDefault="00C63C8D" w:rsidP="005B2E7E">
      <w:pPr>
        <w:ind w:left="420" w:hangingChars="200" w:hanging="420"/>
      </w:pPr>
      <w:r>
        <w:rPr>
          <w:rFonts w:hint="eastAsia"/>
        </w:rPr>
        <w:t>１　平成</w:t>
      </w:r>
      <w:r w:rsidR="00252100">
        <w:rPr>
          <w:rFonts w:hint="eastAsia"/>
        </w:rPr>
        <w:t>2</w:t>
      </w:r>
      <w:r w:rsidR="00D037E0">
        <w:rPr>
          <w:rFonts w:hint="eastAsia"/>
        </w:rPr>
        <w:t>6</w:t>
      </w:r>
      <w:r w:rsidR="00252100">
        <w:rPr>
          <w:rFonts w:hint="eastAsia"/>
        </w:rPr>
        <w:t>年</w:t>
      </w:r>
      <w:r w:rsidR="001C3B4A">
        <w:rPr>
          <w:rFonts w:hint="eastAsia"/>
        </w:rPr>
        <w:t>1</w:t>
      </w:r>
      <w:r w:rsidR="00252100">
        <w:rPr>
          <w:rFonts w:hint="eastAsia"/>
        </w:rPr>
        <w:t>月</w:t>
      </w:r>
      <w:r w:rsidR="009B0179">
        <w:rPr>
          <w:rFonts w:hint="eastAsia"/>
        </w:rPr>
        <w:t>30</w:t>
      </w:r>
      <w:r w:rsidR="00252100">
        <w:rPr>
          <w:rFonts w:hint="eastAsia"/>
        </w:rPr>
        <w:t>日</w:t>
      </w:r>
      <w:r w:rsidR="008261B5">
        <w:rPr>
          <w:rFonts w:hint="eastAsia"/>
        </w:rPr>
        <w:t>改定</w:t>
      </w:r>
      <w:r w:rsidR="00252100">
        <w:rPr>
          <w:rFonts w:hint="eastAsia"/>
        </w:rPr>
        <w:t>の</w:t>
      </w:r>
      <w:r w:rsidR="00796B70">
        <w:rPr>
          <w:rFonts w:hint="eastAsia"/>
        </w:rPr>
        <w:t>規約</w:t>
      </w:r>
      <w:r w:rsidR="00252100">
        <w:rPr>
          <w:rFonts w:hint="eastAsia"/>
        </w:rPr>
        <w:t>は</w:t>
      </w:r>
      <w:r w:rsidR="008E1137">
        <w:rPr>
          <w:rFonts w:hint="eastAsia"/>
        </w:rPr>
        <w:t>、</w:t>
      </w:r>
      <w:r w:rsidR="00796B70">
        <w:rPr>
          <w:rFonts w:hint="eastAsia"/>
        </w:rPr>
        <w:t>平成</w:t>
      </w:r>
      <w:r w:rsidR="00796B70">
        <w:rPr>
          <w:rFonts w:hint="eastAsia"/>
        </w:rPr>
        <w:t>26</w:t>
      </w:r>
      <w:r w:rsidR="00796B70">
        <w:rPr>
          <w:rFonts w:hint="eastAsia"/>
        </w:rPr>
        <w:t>年</w:t>
      </w:r>
      <w:r w:rsidR="00796B70">
        <w:rPr>
          <w:rFonts w:hint="eastAsia"/>
        </w:rPr>
        <w:t>4</w:t>
      </w:r>
      <w:r w:rsidR="00796B70">
        <w:rPr>
          <w:rFonts w:hint="eastAsia"/>
        </w:rPr>
        <w:t>月</w:t>
      </w:r>
      <w:r w:rsidR="00796B70">
        <w:rPr>
          <w:rFonts w:hint="eastAsia"/>
        </w:rPr>
        <w:t>1</w:t>
      </w:r>
      <w:r w:rsidR="00796B70">
        <w:rPr>
          <w:rFonts w:hint="eastAsia"/>
        </w:rPr>
        <w:t>日か</w:t>
      </w:r>
      <w:r w:rsidR="00252100">
        <w:rPr>
          <w:rFonts w:hint="eastAsia"/>
        </w:rPr>
        <w:t>ら施行する。</w:t>
      </w:r>
    </w:p>
    <w:p w14:paraId="725DFCF9" w14:textId="1E424F7B" w:rsidR="00DA14ED" w:rsidRDefault="00796B70" w:rsidP="001C3B4A">
      <w:pPr>
        <w:ind w:left="420" w:hangingChars="200" w:hanging="420"/>
      </w:pPr>
      <w:r>
        <w:rPr>
          <w:rFonts w:hint="eastAsia"/>
        </w:rPr>
        <w:t>２</w:t>
      </w:r>
      <w:r w:rsidR="008B2004">
        <w:rPr>
          <w:rFonts w:hint="eastAsia"/>
        </w:rPr>
        <w:t xml:space="preserve">　平成</w:t>
      </w:r>
      <w:r w:rsidR="008B2004">
        <w:rPr>
          <w:rFonts w:hint="eastAsia"/>
        </w:rPr>
        <w:t>2</w:t>
      </w:r>
      <w:r w:rsidR="009B0179">
        <w:rPr>
          <w:rFonts w:hint="eastAsia"/>
        </w:rPr>
        <w:t>8</w:t>
      </w:r>
      <w:r w:rsidR="008B2004">
        <w:rPr>
          <w:rFonts w:hint="eastAsia"/>
        </w:rPr>
        <w:t>年</w:t>
      </w:r>
      <w:r w:rsidR="003F5B9F">
        <w:rPr>
          <w:rFonts w:hint="eastAsia"/>
        </w:rPr>
        <w:t>1</w:t>
      </w:r>
      <w:r w:rsidR="008B2004">
        <w:rPr>
          <w:rFonts w:hint="eastAsia"/>
        </w:rPr>
        <w:t>月</w:t>
      </w:r>
      <w:r>
        <w:rPr>
          <w:rFonts w:hint="eastAsia"/>
        </w:rPr>
        <w:t>26</w:t>
      </w:r>
      <w:r w:rsidR="008B2004">
        <w:rPr>
          <w:rFonts w:hint="eastAsia"/>
        </w:rPr>
        <w:t>日</w:t>
      </w:r>
      <w:r w:rsidR="008261B5">
        <w:rPr>
          <w:rFonts w:hint="eastAsia"/>
        </w:rPr>
        <w:t>改定</w:t>
      </w:r>
      <w:r w:rsidR="008B2004">
        <w:rPr>
          <w:rFonts w:hint="eastAsia"/>
        </w:rPr>
        <w:t>の</w:t>
      </w:r>
      <w:r>
        <w:rPr>
          <w:rFonts w:hint="eastAsia"/>
        </w:rPr>
        <w:t>規約</w:t>
      </w:r>
      <w:r w:rsidR="008B2004">
        <w:rPr>
          <w:rFonts w:hint="eastAsia"/>
        </w:rPr>
        <w:t>は</w:t>
      </w:r>
      <w:r w:rsidR="008E1137">
        <w:rPr>
          <w:rFonts w:hint="eastAsia"/>
        </w:rPr>
        <w:t>、</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4C760683" w14:textId="405AA352" w:rsidR="00852195" w:rsidRPr="008D48C7" w:rsidRDefault="00852195" w:rsidP="001C3B4A">
      <w:pPr>
        <w:ind w:left="420" w:hangingChars="200" w:hanging="420"/>
      </w:pPr>
      <w:r>
        <w:rPr>
          <w:rFonts w:hint="eastAsia"/>
        </w:rPr>
        <w:t xml:space="preserve">３　</w:t>
      </w:r>
      <w:r>
        <w:rPr>
          <w:rFonts w:hint="eastAsia"/>
        </w:rPr>
        <w:t>2022</w:t>
      </w:r>
      <w:r>
        <w:rPr>
          <w:rFonts w:hint="eastAsia"/>
        </w:rPr>
        <w:t>年</w:t>
      </w:r>
      <w:r w:rsidR="00693622">
        <w:rPr>
          <w:rFonts w:hint="eastAsia"/>
        </w:rPr>
        <w:t>9</w:t>
      </w:r>
      <w:r w:rsidR="00345BF8">
        <w:rPr>
          <w:rFonts w:hint="eastAsia"/>
        </w:rPr>
        <w:t>月</w:t>
      </w:r>
      <w:r w:rsidR="00693622">
        <w:rPr>
          <w:rFonts w:hint="eastAsia"/>
        </w:rPr>
        <w:t>21</w:t>
      </w:r>
      <w:r w:rsidR="00345BF8">
        <w:rPr>
          <w:rFonts w:hint="eastAsia"/>
        </w:rPr>
        <w:t>日</w:t>
      </w:r>
      <w:r w:rsidR="00316B23">
        <w:rPr>
          <w:rFonts w:hint="eastAsia"/>
        </w:rPr>
        <w:t>承認</w:t>
      </w:r>
      <w:r w:rsidR="00345BF8">
        <w:rPr>
          <w:rFonts w:hint="eastAsia"/>
        </w:rPr>
        <w:t>の規約は</w:t>
      </w:r>
      <w:r w:rsidR="008E1137">
        <w:rPr>
          <w:rFonts w:hint="eastAsia"/>
        </w:rPr>
        <w:t>、</w:t>
      </w:r>
      <w:r w:rsidR="00316B23">
        <w:rPr>
          <w:rFonts w:hint="eastAsia"/>
        </w:rPr>
        <w:t>総務財務委員会承認の日</w:t>
      </w:r>
      <w:r w:rsidR="00345BF8">
        <w:rPr>
          <w:rFonts w:hint="eastAsia"/>
        </w:rPr>
        <w:t>から施行する。</w:t>
      </w:r>
    </w:p>
    <w:sectPr w:rsidR="00852195"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8CEB" w14:textId="77777777" w:rsidR="00715224" w:rsidRDefault="00715224" w:rsidP="008648AA">
      <w:r>
        <w:separator/>
      </w:r>
    </w:p>
  </w:endnote>
  <w:endnote w:type="continuationSeparator" w:id="0">
    <w:p w14:paraId="1CB13631" w14:textId="77777777" w:rsidR="00715224" w:rsidRDefault="00715224"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6458" w14:textId="77777777" w:rsidR="00715224" w:rsidRDefault="00715224" w:rsidP="008648AA">
      <w:r>
        <w:separator/>
      </w:r>
    </w:p>
  </w:footnote>
  <w:footnote w:type="continuationSeparator" w:id="0">
    <w:p w14:paraId="5F383E48" w14:textId="77777777" w:rsidR="00715224" w:rsidRDefault="00715224"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49B"/>
    <w:multiLevelType w:val="hybridMultilevel"/>
    <w:tmpl w:val="D2CC67E4"/>
    <w:lvl w:ilvl="0" w:tplc="C55E2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2"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27111849">
    <w:abstractNumId w:val="2"/>
  </w:num>
  <w:num w:numId="2" w16cid:durableId="1164933531">
    <w:abstractNumId w:val="1"/>
  </w:num>
  <w:num w:numId="3" w16cid:durableId="194707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5515C"/>
    <w:rsid w:val="00063741"/>
    <w:rsid w:val="00071F2D"/>
    <w:rsid w:val="0007605E"/>
    <w:rsid w:val="00076A35"/>
    <w:rsid w:val="000855BB"/>
    <w:rsid w:val="00087DC8"/>
    <w:rsid w:val="000949D9"/>
    <w:rsid w:val="000E3BFD"/>
    <w:rsid w:val="000F1D4A"/>
    <w:rsid w:val="000F5A92"/>
    <w:rsid w:val="00116271"/>
    <w:rsid w:val="00147D7E"/>
    <w:rsid w:val="0015437E"/>
    <w:rsid w:val="00154651"/>
    <w:rsid w:val="001574CE"/>
    <w:rsid w:val="00173F24"/>
    <w:rsid w:val="0018569B"/>
    <w:rsid w:val="001875E1"/>
    <w:rsid w:val="001A5E28"/>
    <w:rsid w:val="001B11A1"/>
    <w:rsid w:val="001B2EE1"/>
    <w:rsid w:val="001B5543"/>
    <w:rsid w:val="001B5613"/>
    <w:rsid w:val="001C3B4A"/>
    <w:rsid w:val="001D1F47"/>
    <w:rsid w:val="001E7987"/>
    <w:rsid w:val="001F307C"/>
    <w:rsid w:val="001F5D1B"/>
    <w:rsid w:val="00201D68"/>
    <w:rsid w:val="002046DE"/>
    <w:rsid w:val="00212321"/>
    <w:rsid w:val="002207C2"/>
    <w:rsid w:val="002444AD"/>
    <w:rsid w:val="00252100"/>
    <w:rsid w:val="00272B5C"/>
    <w:rsid w:val="00272BFA"/>
    <w:rsid w:val="00273020"/>
    <w:rsid w:val="00273994"/>
    <w:rsid w:val="00286FBD"/>
    <w:rsid w:val="002E10BB"/>
    <w:rsid w:val="002E7381"/>
    <w:rsid w:val="002F52E9"/>
    <w:rsid w:val="002F6522"/>
    <w:rsid w:val="00302E1D"/>
    <w:rsid w:val="003045B8"/>
    <w:rsid w:val="00316B23"/>
    <w:rsid w:val="00331967"/>
    <w:rsid w:val="00332343"/>
    <w:rsid w:val="00340EDF"/>
    <w:rsid w:val="00345BF8"/>
    <w:rsid w:val="00350EE9"/>
    <w:rsid w:val="003617F8"/>
    <w:rsid w:val="003646E9"/>
    <w:rsid w:val="003862C9"/>
    <w:rsid w:val="003A2BED"/>
    <w:rsid w:val="003A4329"/>
    <w:rsid w:val="003A4F00"/>
    <w:rsid w:val="003C2EAB"/>
    <w:rsid w:val="003C584C"/>
    <w:rsid w:val="003E0582"/>
    <w:rsid w:val="003F5B9F"/>
    <w:rsid w:val="004327C6"/>
    <w:rsid w:val="00437BF8"/>
    <w:rsid w:val="00441AAB"/>
    <w:rsid w:val="00442C85"/>
    <w:rsid w:val="0045267C"/>
    <w:rsid w:val="004568A0"/>
    <w:rsid w:val="00457A3C"/>
    <w:rsid w:val="004673E3"/>
    <w:rsid w:val="00476463"/>
    <w:rsid w:val="00476D06"/>
    <w:rsid w:val="004856B0"/>
    <w:rsid w:val="004A7F9A"/>
    <w:rsid w:val="004B47BE"/>
    <w:rsid w:val="004F24D2"/>
    <w:rsid w:val="005230CB"/>
    <w:rsid w:val="00540397"/>
    <w:rsid w:val="00583960"/>
    <w:rsid w:val="00592F09"/>
    <w:rsid w:val="005941DE"/>
    <w:rsid w:val="00595940"/>
    <w:rsid w:val="005A5980"/>
    <w:rsid w:val="005A5B72"/>
    <w:rsid w:val="005B2E7E"/>
    <w:rsid w:val="005B5A45"/>
    <w:rsid w:val="005C3ABC"/>
    <w:rsid w:val="005C6C10"/>
    <w:rsid w:val="005E0043"/>
    <w:rsid w:val="005E0569"/>
    <w:rsid w:val="005E535B"/>
    <w:rsid w:val="006215C5"/>
    <w:rsid w:val="00635F07"/>
    <w:rsid w:val="00637CEA"/>
    <w:rsid w:val="0065234B"/>
    <w:rsid w:val="0066458F"/>
    <w:rsid w:val="00693622"/>
    <w:rsid w:val="006B59BF"/>
    <w:rsid w:val="006B6493"/>
    <w:rsid w:val="006B65D5"/>
    <w:rsid w:val="006B75FF"/>
    <w:rsid w:val="006F1D2F"/>
    <w:rsid w:val="00715224"/>
    <w:rsid w:val="00734B32"/>
    <w:rsid w:val="0073574D"/>
    <w:rsid w:val="00736F16"/>
    <w:rsid w:val="00775E93"/>
    <w:rsid w:val="00784A9A"/>
    <w:rsid w:val="00787BEA"/>
    <w:rsid w:val="007909B6"/>
    <w:rsid w:val="00793E08"/>
    <w:rsid w:val="00796B70"/>
    <w:rsid w:val="007B265C"/>
    <w:rsid w:val="007D202D"/>
    <w:rsid w:val="007D65C3"/>
    <w:rsid w:val="007E282F"/>
    <w:rsid w:val="007E613B"/>
    <w:rsid w:val="007E7296"/>
    <w:rsid w:val="008020DE"/>
    <w:rsid w:val="00802D5B"/>
    <w:rsid w:val="00804E3A"/>
    <w:rsid w:val="00805BBC"/>
    <w:rsid w:val="008170D9"/>
    <w:rsid w:val="00821BDC"/>
    <w:rsid w:val="008261B5"/>
    <w:rsid w:val="0084536E"/>
    <w:rsid w:val="00852195"/>
    <w:rsid w:val="008603A8"/>
    <w:rsid w:val="008648AA"/>
    <w:rsid w:val="008756F0"/>
    <w:rsid w:val="00884C26"/>
    <w:rsid w:val="00887C2D"/>
    <w:rsid w:val="00892802"/>
    <w:rsid w:val="00897679"/>
    <w:rsid w:val="008A053B"/>
    <w:rsid w:val="008B0A69"/>
    <w:rsid w:val="008B2004"/>
    <w:rsid w:val="008D48C7"/>
    <w:rsid w:val="008E1137"/>
    <w:rsid w:val="00912492"/>
    <w:rsid w:val="00912980"/>
    <w:rsid w:val="00912ED0"/>
    <w:rsid w:val="0091551D"/>
    <w:rsid w:val="009332B7"/>
    <w:rsid w:val="009337D9"/>
    <w:rsid w:val="009548B0"/>
    <w:rsid w:val="009671E8"/>
    <w:rsid w:val="009A4CA6"/>
    <w:rsid w:val="009B0179"/>
    <w:rsid w:val="009B281A"/>
    <w:rsid w:val="009C606E"/>
    <w:rsid w:val="009D767A"/>
    <w:rsid w:val="009E5BDB"/>
    <w:rsid w:val="009F162E"/>
    <w:rsid w:val="009F67DA"/>
    <w:rsid w:val="00A10F38"/>
    <w:rsid w:val="00A25BEA"/>
    <w:rsid w:val="00A25E90"/>
    <w:rsid w:val="00A40310"/>
    <w:rsid w:val="00A62B30"/>
    <w:rsid w:val="00A7340C"/>
    <w:rsid w:val="00A824DF"/>
    <w:rsid w:val="00A90859"/>
    <w:rsid w:val="00AA0592"/>
    <w:rsid w:val="00AC6391"/>
    <w:rsid w:val="00AC63E2"/>
    <w:rsid w:val="00AE0F1B"/>
    <w:rsid w:val="00AE5E58"/>
    <w:rsid w:val="00AF0AEB"/>
    <w:rsid w:val="00B01107"/>
    <w:rsid w:val="00B164DC"/>
    <w:rsid w:val="00B440E5"/>
    <w:rsid w:val="00B44771"/>
    <w:rsid w:val="00B50929"/>
    <w:rsid w:val="00B62C66"/>
    <w:rsid w:val="00B87CE2"/>
    <w:rsid w:val="00B91F77"/>
    <w:rsid w:val="00BA1165"/>
    <w:rsid w:val="00BB6156"/>
    <w:rsid w:val="00BC746E"/>
    <w:rsid w:val="00BC7D46"/>
    <w:rsid w:val="00BD06D2"/>
    <w:rsid w:val="00BD18B1"/>
    <w:rsid w:val="00BE223E"/>
    <w:rsid w:val="00C156CC"/>
    <w:rsid w:val="00C22218"/>
    <w:rsid w:val="00C24895"/>
    <w:rsid w:val="00C46773"/>
    <w:rsid w:val="00C60E87"/>
    <w:rsid w:val="00C63C8D"/>
    <w:rsid w:val="00C7190F"/>
    <w:rsid w:val="00C74945"/>
    <w:rsid w:val="00C969A7"/>
    <w:rsid w:val="00CB2FE1"/>
    <w:rsid w:val="00CB4EB3"/>
    <w:rsid w:val="00CB523A"/>
    <w:rsid w:val="00CC2102"/>
    <w:rsid w:val="00CC5114"/>
    <w:rsid w:val="00CE3CEA"/>
    <w:rsid w:val="00D037E0"/>
    <w:rsid w:val="00D05615"/>
    <w:rsid w:val="00D1763D"/>
    <w:rsid w:val="00D252AA"/>
    <w:rsid w:val="00D57430"/>
    <w:rsid w:val="00D7549C"/>
    <w:rsid w:val="00D768CA"/>
    <w:rsid w:val="00D805A4"/>
    <w:rsid w:val="00D8324E"/>
    <w:rsid w:val="00D8394B"/>
    <w:rsid w:val="00DA14ED"/>
    <w:rsid w:val="00DB16C9"/>
    <w:rsid w:val="00DB5FB2"/>
    <w:rsid w:val="00DD2B9D"/>
    <w:rsid w:val="00DD3952"/>
    <w:rsid w:val="00DE02F7"/>
    <w:rsid w:val="00DF657C"/>
    <w:rsid w:val="00E01AC0"/>
    <w:rsid w:val="00E60525"/>
    <w:rsid w:val="00EA03E5"/>
    <w:rsid w:val="00EA17AE"/>
    <w:rsid w:val="00EB14A4"/>
    <w:rsid w:val="00ED1B76"/>
    <w:rsid w:val="00EE4E78"/>
    <w:rsid w:val="00EF184B"/>
    <w:rsid w:val="00EF223D"/>
    <w:rsid w:val="00F0430C"/>
    <w:rsid w:val="00F12343"/>
    <w:rsid w:val="00F20205"/>
    <w:rsid w:val="00F24813"/>
    <w:rsid w:val="00F45344"/>
    <w:rsid w:val="00F504E0"/>
    <w:rsid w:val="00F62625"/>
    <w:rsid w:val="00F709D9"/>
    <w:rsid w:val="00F71390"/>
    <w:rsid w:val="00F8057F"/>
    <w:rsid w:val="00F834BC"/>
    <w:rsid w:val="00F8735C"/>
    <w:rsid w:val="00F87A28"/>
    <w:rsid w:val="00F93A49"/>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B6F5A"/>
  <w15:chartTrackingRefBased/>
  <w15:docId w15:val="{C49A7F9A-15AC-4CA6-B6CF-FBFD3780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paragraph" w:styleId="a9">
    <w:name w:val="List Paragraph"/>
    <w:basedOn w:val="a"/>
    <w:uiPriority w:val="34"/>
    <w:qFormat/>
    <w:rsid w:val="005C3ABC"/>
    <w:pPr>
      <w:ind w:leftChars="400" w:left="840"/>
    </w:pPr>
  </w:style>
  <w:style w:type="paragraph" w:styleId="aa">
    <w:name w:val="Revision"/>
    <w:hidden/>
    <w:uiPriority w:val="99"/>
    <w:semiHidden/>
    <w:rsid w:val="008E113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6542-A770-407D-9E55-9E6DDB3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768</Words>
  <Characters>4383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aesj021</dc:creator>
  <cp:keywords/>
  <cp:lastModifiedBy>AESJ Uchino</cp:lastModifiedBy>
  <cp:revision>3</cp:revision>
  <cp:lastPrinted>2022-09-02T07:30:00Z</cp:lastPrinted>
  <dcterms:created xsi:type="dcterms:W3CDTF">2022-11-04T08:27:00Z</dcterms:created>
  <dcterms:modified xsi:type="dcterms:W3CDTF">2022-11-10T08:27:00Z</dcterms:modified>
</cp:coreProperties>
</file>