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AECD0" w14:textId="1541789A" w:rsidR="00076A35" w:rsidRDefault="00CF7C55"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52A557B2" wp14:editId="4B36ED7C">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2EF58" w14:textId="77777777" w:rsidR="00912ED0" w:rsidRPr="00D91DCE" w:rsidRDefault="00912ED0" w:rsidP="00912ED0">
                              <w:pPr>
                                <w:rPr>
                                  <w:rFonts w:eastAsia="ＭＳ ゴシック"/>
                                </w:rPr>
                              </w:pPr>
                              <w:r w:rsidRPr="00D91DCE">
                                <w:rPr>
                                  <w:rFonts w:eastAsia="ＭＳ ゴシック" w:hint="eastAsia"/>
                                </w:rPr>
                                <w:t>一般社団法人　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557B2"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5262EF58" w14:textId="77777777" w:rsidR="00912ED0" w:rsidRPr="00D91DCE" w:rsidRDefault="00912ED0" w:rsidP="00912ED0">
                        <w:pPr>
                          <w:rPr>
                            <w:rFonts w:eastAsia="ＭＳ ゴシック"/>
                          </w:rPr>
                        </w:pPr>
                        <w:r w:rsidRPr="00D91DCE">
                          <w:rPr>
                            <w:rFonts w:eastAsia="ＭＳ ゴシック" w:hint="eastAsia"/>
                          </w:rPr>
                          <w:t>一般社団法人　日本原子力学会</w:t>
                        </w:r>
                      </w:p>
                    </w:txbxContent>
                  </v:textbox>
                </v:shape>
              </v:group>
            </w:pict>
          </mc:Fallback>
        </mc:AlternateContent>
      </w:r>
      <w:r w:rsidR="00912ED0" w:rsidRPr="00912ED0">
        <w:rPr>
          <w:rFonts w:hint="eastAsia"/>
          <w:bdr w:val="single" w:sz="4" w:space="0" w:color="auto"/>
        </w:rPr>
        <w:t xml:space="preserve">　</w:t>
      </w:r>
      <w:r w:rsidR="00FD5A58">
        <w:rPr>
          <w:rFonts w:hint="eastAsia"/>
          <w:bdr w:val="single" w:sz="4" w:space="0" w:color="auto"/>
        </w:rPr>
        <w:t>0119</w:t>
      </w:r>
      <w:r w:rsidR="00912ED0" w:rsidRPr="00912ED0">
        <w:rPr>
          <w:rFonts w:hint="eastAsia"/>
          <w:bdr w:val="single" w:sz="4" w:space="0" w:color="auto"/>
        </w:rPr>
        <w:t xml:space="preserve">　</w:t>
      </w:r>
    </w:p>
    <w:p w14:paraId="632BC67F" w14:textId="77777777" w:rsidR="00912ED0" w:rsidRDefault="00912ED0">
      <w:pPr>
        <w:rPr>
          <w:rFonts w:hint="eastAsia"/>
        </w:rPr>
      </w:pPr>
    </w:p>
    <w:p w14:paraId="216AD54C" w14:textId="77777777" w:rsidR="00912ED0" w:rsidRPr="00912ED0" w:rsidRDefault="004212C8" w:rsidP="00912ED0">
      <w:pPr>
        <w:jc w:val="center"/>
        <w:rPr>
          <w:rFonts w:ascii="ＭＳ ゴシック" w:eastAsia="ＭＳ ゴシック" w:hAnsi="ＭＳ ゴシック" w:hint="eastAsia"/>
          <w:sz w:val="24"/>
          <w:szCs w:val="24"/>
        </w:rPr>
      </w:pPr>
      <w:r w:rsidRPr="004212C8">
        <w:rPr>
          <w:rFonts w:ascii="ＭＳ ゴシック" w:eastAsia="ＭＳ ゴシック" w:hAnsi="ＭＳ ゴシック" w:hint="eastAsia"/>
          <w:sz w:val="24"/>
          <w:szCs w:val="24"/>
        </w:rPr>
        <w:t>業務委託規程</w:t>
      </w:r>
    </w:p>
    <w:p w14:paraId="1A859250" w14:textId="77777777" w:rsidR="00912ED0" w:rsidRDefault="00912ED0">
      <w:pPr>
        <w:rPr>
          <w:rFonts w:hint="eastAsia"/>
        </w:rPr>
      </w:pPr>
    </w:p>
    <w:p w14:paraId="114AC867" w14:textId="77777777" w:rsidR="00912ED0" w:rsidRDefault="00912ED0" w:rsidP="00912ED0">
      <w:pPr>
        <w:jc w:val="right"/>
        <w:rPr>
          <w:rFonts w:hint="eastAsia"/>
        </w:rPr>
      </w:pPr>
      <w:r>
        <w:rPr>
          <w:rFonts w:hint="eastAsia"/>
        </w:rPr>
        <w:t>平成</w:t>
      </w:r>
      <w:r w:rsidR="004212C8">
        <w:rPr>
          <w:rFonts w:hint="eastAsia"/>
        </w:rPr>
        <w:t>27</w:t>
      </w:r>
      <w:r>
        <w:rPr>
          <w:rFonts w:hint="eastAsia"/>
        </w:rPr>
        <w:t>年</w:t>
      </w:r>
      <w:r w:rsidR="004212C8">
        <w:rPr>
          <w:rFonts w:hint="eastAsia"/>
        </w:rPr>
        <w:t>10</w:t>
      </w:r>
      <w:r>
        <w:rPr>
          <w:rFonts w:hint="eastAsia"/>
        </w:rPr>
        <w:t>月</w:t>
      </w:r>
      <w:r w:rsidR="004212C8">
        <w:rPr>
          <w:rFonts w:hint="eastAsia"/>
        </w:rPr>
        <w:t>23</w:t>
      </w:r>
      <w:r>
        <w:rPr>
          <w:rFonts w:hint="eastAsia"/>
        </w:rPr>
        <w:t>日　第</w:t>
      </w:r>
      <w:r w:rsidR="004212C8">
        <w:rPr>
          <w:rFonts w:hint="eastAsia"/>
        </w:rPr>
        <w:t>4</w:t>
      </w:r>
      <w:r>
        <w:rPr>
          <w:rFonts w:hint="eastAsia"/>
        </w:rPr>
        <w:t>回</w:t>
      </w:r>
      <w:r w:rsidR="00B92F70">
        <w:rPr>
          <w:rFonts w:hint="eastAsia"/>
        </w:rPr>
        <w:t>理事会</w:t>
      </w:r>
      <w:r w:rsidR="00362A3E">
        <w:rPr>
          <w:rFonts w:hint="eastAsia"/>
        </w:rPr>
        <w:t>決定</w:t>
      </w:r>
    </w:p>
    <w:p w14:paraId="7CF6D9E0" w14:textId="77777777" w:rsidR="004212C8" w:rsidRDefault="004212C8" w:rsidP="004212C8"/>
    <w:p w14:paraId="25116B00" w14:textId="77777777" w:rsidR="004212C8" w:rsidRDefault="004212C8" w:rsidP="004212C8">
      <w:pPr>
        <w:rPr>
          <w:rFonts w:hint="eastAsia"/>
        </w:rPr>
      </w:pPr>
      <w:r>
        <w:rPr>
          <w:rFonts w:hint="eastAsia"/>
        </w:rPr>
        <w:t>（目的）</w:t>
      </w:r>
    </w:p>
    <w:p w14:paraId="2842A5F5" w14:textId="77777777" w:rsidR="004212C8" w:rsidRDefault="004212C8" w:rsidP="004212C8">
      <w:pPr>
        <w:ind w:left="420" w:hangingChars="200" w:hanging="420"/>
        <w:rPr>
          <w:rFonts w:hint="eastAsia"/>
        </w:rPr>
      </w:pPr>
      <w:r>
        <w:rPr>
          <w:rFonts w:hint="eastAsia"/>
        </w:rPr>
        <w:t>第１条　この規程は，一般社団法人日本原子力学会（以下，「本会」という）の学会事務局および各組織が，定款第</w:t>
      </w:r>
      <w:r>
        <w:rPr>
          <w:rFonts w:hint="eastAsia"/>
        </w:rPr>
        <w:t>4</w:t>
      </w:r>
      <w:r>
        <w:rPr>
          <w:rFonts w:hint="eastAsia"/>
        </w:rPr>
        <w:t>条に定める事業を実施するにあたり，有償で業務を委託する場合の要件，手続き等について定める。</w:t>
      </w:r>
    </w:p>
    <w:p w14:paraId="1FE5825F" w14:textId="77777777" w:rsidR="004212C8" w:rsidRDefault="004212C8" w:rsidP="004212C8"/>
    <w:p w14:paraId="42C72C3C" w14:textId="77777777" w:rsidR="004212C8" w:rsidRDefault="004212C8" w:rsidP="004212C8">
      <w:pPr>
        <w:rPr>
          <w:rFonts w:hint="eastAsia"/>
        </w:rPr>
      </w:pPr>
      <w:r>
        <w:rPr>
          <w:rFonts w:hint="eastAsia"/>
        </w:rPr>
        <w:t>（業務委託の範囲）</w:t>
      </w:r>
    </w:p>
    <w:p w14:paraId="6DF8DCB3" w14:textId="77777777" w:rsidR="004212C8" w:rsidRDefault="004212C8" w:rsidP="004212C8">
      <w:pPr>
        <w:rPr>
          <w:rFonts w:hint="eastAsia"/>
        </w:rPr>
      </w:pPr>
      <w:r>
        <w:rPr>
          <w:rFonts w:hint="eastAsia"/>
        </w:rPr>
        <w:t>第</w:t>
      </w:r>
      <w:r w:rsidR="0068564E">
        <w:rPr>
          <w:rFonts w:hint="eastAsia"/>
        </w:rPr>
        <w:t>２</w:t>
      </w:r>
      <w:r>
        <w:rPr>
          <w:rFonts w:hint="eastAsia"/>
        </w:rPr>
        <w:t>条　本会がおこなう業務委託は以下に該当するものとする。</w:t>
      </w:r>
    </w:p>
    <w:p w14:paraId="7F37B63C" w14:textId="77777777" w:rsidR="004212C8" w:rsidRDefault="004212C8" w:rsidP="004212C8">
      <w:pPr>
        <w:ind w:left="630" w:hangingChars="300" w:hanging="630"/>
        <w:rPr>
          <w:rFonts w:hint="eastAsia"/>
        </w:rPr>
      </w:pPr>
      <w:r>
        <w:rPr>
          <w:rFonts w:hint="eastAsia"/>
        </w:rPr>
        <w:t>（１）学会事務局あるいは常置委員会等の本会内組織が実施しようとする業務で，高度の能力が求められるもの，あるいは多大な業務量が予想される業務</w:t>
      </w:r>
    </w:p>
    <w:p w14:paraId="17571BB4" w14:textId="77777777" w:rsidR="004212C8" w:rsidRDefault="004212C8" w:rsidP="004212C8">
      <w:pPr>
        <w:rPr>
          <w:rFonts w:hint="eastAsia"/>
        </w:rPr>
      </w:pPr>
      <w:r>
        <w:rPr>
          <w:rFonts w:hint="eastAsia"/>
        </w:rPr>
        <w:t>（２）外部から受注した事業の一部を再委託する事業</w:t>
      </w:r>
    </w:p>
    <w:p w14:paraId="03CE7E45" w14:textId="77777777" w:rsidR="004212C8" w:rsidRDefault="004212C8" w:rsidP="004212C8">
      <w:pPr>
        <w:rPr>
          <w:rFonts w:hint="eastAsia"/>
        </w:rPr>
      </w:pPr>
      <w:r>
        <w:rPr>
          <w:rFonts w:hint="eastAsia"/>
        </w:rPr>
        <w:t>（３）その他，外部に委託することがもっとも効率的と判断される業務</w:t>
      </w:r>
    </w:p>
    <w:p w14:paraId="23CEC12F" w14:textId="77777777" w:rsidR="004212C8" w:rsidRDefault="004212C8" w:rsidP="004212C8">
      <w:pPr>
        <w:ind w:left="420" w:hangingChars="200" w:hanging="420"/>
        <w:rPr>
          <w:rFonts w:hint="eastAsia"/>
        </w:rPr>
      </w:pPr>
      <w:r>
        <w:rPr>
          <w:rFonts w:hint="eastAsia"/>
        </w:rPr>
        <w:t>２　業務の委託先を個人とする場合には，非常勤職員やアルバイトを雇用する場合あるいは人材派遣契約を締結する場合との得失を検討した上で，委託の必要性を判断するものとする。判断の考え方は別途ガイドラインを定める。</w:t>
      </w:r>
    </w:p>
    <w:p w14:paraId="4DD5F0AE" w14:textId="77777777" w:rsidR="004212C8" w:rsidRDefault="004212C8" w:rsidP="004212C8"/>
    <w:p w14:paraId="237F1D6D" w14:textId="77777777" w:rsidR="004212C8" w:rsidRDefault="004212C8" w:rsidP="004212C8">
      <w:pPr>
        <w:rPr>
          <w:rFonts w:hint="eastAsia"/>
        </w:rPr>
      </w:pPr>
      <w:r>
        <w:rPr>
          <w:rFonts w:hint="eastAsia"/>
        </w:rPr>
        <w:t>（委託契約手続き）</w:t>
      </w:r>
    </w:p>
    <w:p w14:paraId="5E98ACBF" w14:textId="77777777" w:rsidR="004212C8" w:rsidRDefault="004212C8" w:rsidP="004212C8">
      <w:pPr>
        <w:ind w:left="420" w:hangingChars="200" w:hanging="420"/>
        <w:rPr>
          <w:rFonts w:hint="eastAsia"/>
        </w:rPr>
      </w:pPr>
      <w:r>
        <w:rPr>
          <w:rFonts w:hint="eastAsia"/>
        </w:rPr>
        <w:t xml:space="preserve">第３条　</w:t>
      </w:r>
      <w:r>
        <w:rPr>
          <w:rFonts w:hint="eastAsia"/>
        </w:rPr>
        <w:t>10</w:t>
      </w:r>
      <w:r>
        <w:rPr>
          <w:rFonts w:hint="eastAsia"/>
        </w:rPr>
        <w:t>万円を超える業務を委託しようとする者は，業務目的，業務範囲，実施期間，費用，知財権や瑕疵担保等の契約条件等を，明らかにした上で，学会事務局事業課に手続きを依頼する。</w:t>
      </w:r>
    </w:p>
    <w:p w14:paraId="22280689" w14:textId="77777777" w:rsidR="004212C8" w:rsidRDefault="004212C8" w:rsidP="004212C8">
      <w:pPr>
        <w:ind w:left="420" w:hangingChars="200" w:hanging="420"/>
        <w:rPr>
          <w:rFonts w:hint="eastAsia"/>
        </w:rPr>
      </w:pPr>
      <w:r>
        <w:rPr>
          <w:rFonts w:hint="eastAsia"/>
        </w:rPr>
        <w:t>２　学会事務局は，依頼に基づいて契約書案等を作成し，総務財務委員会に付議する。契約金額が</w:t>
      </w:r>
      <w:r>
        <w:rPr>
          <w:rFonts w:hint="eastAsia"/>
        </w:rPr>
        <w:t>100</w:t>
      </w:r>
      <w:r>
        <w:rPr>
          <w:rFonts w:hint="eastAsia"/>
        </w:rPr>
        <w:t>万円を超えるものについては，当該委託事業を所掌する組織を担当する複数名の理事の承認を必要とする。担当理事は理事会に報告する。</w:t>
      </w:r>
    </w:p>
    <w:p w14:paraId="748F85DD" w14:textId="77777777" w:rsidR="004212C8" w:rsidRDefault="004212C8" w:rsidP="004212C8">
      <w:pPr>
        <w:ind w:left="420" w:hangingChars="200" w:hanging="420"/>
        <w:rPr>
          <w:rFonts w:hint="eastAsia"/>
        </w:rPr>
      </w:pPr>
      <w:r>
        <w:rPr>
          <w:rFonts w:hint="eastAsia"/>
        </w:rPr>
        <w:t>３　業務委託は競争見積もりを原則とするが，特命を希望する場合は，その理由を明記し，委託契約と合わせて承認を得るものとする。</w:t>
      </w:r>
    </w:p>
    <w:p w14:paraId="410F7628" w14:textId="77777777" w:rsidR="004212C8" w:rsidRDefault="004212C8" w:rsidP="004212C8">
      <w:pPr>
        <w:ind w:left="420" w:hangingChars="200" w:hanging="420"/>
        <w:rPr>
          <w:rFonts w:hint="eastAsia"/>
        </w:rPr>
      </w:pPr>
      <w:r>
        <w:rPr>
          <w:rFonts w:hint="eastAsia"/>
        </w:rPr>
        <w:t xml:space="preserve">４　</w:t>
      </w:r>
      <w:r>
        <w:rPr>
          <w:rFonts w:hint="eastAsia"/>
        </w:rPr>
        <w:t>10</w:t>
      </w:r>
      <w:r>
        <w:rPr>
          <w:rFonts w:hint="eastAsia"/>
        </w:rPr>
        <w:t>万円以下の委託については，常置委員会は事務局長が，支部・部会・連絡会はそれぞれの組織の長が契約できるものとするが，契約条件等は</w:t>
      </w:r>
      <w:r>
        <w:rPr>
          <w:rFonts w:hint="eastAsia"/>
        </w:rPr>
        <w:t>10</w:t>
      </w:r>
      <w:r>
        <w:rPr>
          <w:rFonts w:hint="eastAsia"/>
        </w:rPr>
        <w:t>万円を超える契約に準じるものとする。</w:t>
      </w:r>
    </w:p>
    <w:p w14:paraId="0934B493" w14:textId="77777777" w:rsidR="004212C8" w:rsidRDefault="004212C8" w:rsidP="004212C8"/>
    <w:p w14:paraId="46002F4A" w14:textId="77777777" w:rsidR="004212C8" w:rsidRDefault="004212C8" w:rsidP="004212C8">
      <w:pPr>
        <w:rPr>
          <w:rFonts w:hint="eastAsia"/>
        </w:rPr>
      </w:pPr>
      <w:r>
        <w:rPr>
          <w:rFonts w:hint="eastAsia"/>
        </w:rPr>
        <w:t>（委託業務の契約条件）</w:t>
      </w:r>
    </w:p>
    <w:p w14:paraId="1022F317" w14:textId="77777777" w:rsidR="004212C8" w:rsidRDefault="004212C8" w:rsidP="004212C8">
      <w:pPr>
        <w:rPr>
          <w:rFonts w:hint="eastAsia"/>
        </w:rPr>
      </w:pPr>
      <w:r>
        <w:rPr>
          <w:rFonts w:hint="eastAsia"/>
        </w:rPr>
        <w:t>第４条　委託業務実施にあたっての契約の基本原則を以下のとおりとする。</w:t>
      </w:r>
    </w:p>
    <w:p w14:paraId="27D47E97" w14:textId="77777777" w:rsidR="004212C8" w:rsidRDefault="004212C8" w:rsidP="004212C8">
      <w:pPr>
        <w:ind w:left="630" w:hangingChars="300" w:hanging="630"/>
        <w:rPr>
          <w:rFonts w:hint="eastAsia"/>
        </w:rPr>
      </w:pPr>
      <w:r>
        <w:rPr>
          <w:rFonts w:hint="eastAsia"/>
        </w:rPr>
        <w:t>（１）請負契約を原則として，精算払いはおこなわない。ただし，業務の性格上，委任契約が適当な契約については，それを妨げるものではない。</w:t>
      </w:r>
    </w:p>
    <w:p w14:paraId="1E093A67" w14:textId="77777777" w:rsidR="004212C8" w:rsidRDefault="004212C8" w:rsidP="004212C8">
      <w:pPr>
        <w:rPr>
          <w:rFonts w:hint="eastAsia"/>
        </w:rPr>
      </w:pPr>
      <w:r>
        <w:rPr>
          <w:rFonts w:hint="eastAsia"/>
        </w:rPr>
        <w:t>（２）契約期間は原則として</w:t>
      </w:r>
      <w:r>
        <w:rPr>
          <w:rFonts w:hint="eastAsia"/>
        </w:rPr>
        <w:t>1</w:t>
      </w:r>
      <w:r>
        <w:rPr>
          <w:rFonts w:hint="eastAsia"/>
        </w:rPr>
        <w:t>ヶ月年以下とする。ただし，契約を更新することを妨げない。</w:t>
      </w:r>
    </w:p>
    <w:p w14:paraId="63124933" w14:textId="77777777" w:rsidR="004212C8" w:rsidRDefault="004212C8" w:rsidP="004212C8">
      <w:pPr>
        <w:rPr>
          <w:rFonts w:hint="eastAsia"/>
        </w:rPr>
      </w:pPr>
      <w:r>
        <w:rPr>
          <w:rFonts w:hint="eastAsia"/>
        </w:rPr>
        <w:t>（３）業務実施場所は，事務局以外とし，派遣業法上の疑義が生じないよう配慮する。</w:t>
      </w:r>
    </w:p>
    <w:p w14:paraId="4F8F03D1" w14:textId="77777777" w:rsidR="004212C8" w:rsidRDefault="004212C8" w:rsidP="004212C8">
      <w:pPr>
        <w:rPr>
          <w:rFonts w:hint="eastAsia"/>
        </w:rPr>
      </w:pPr>
      <w:r>
        <w:rPr>
          <w:rFonts w:hint="eastAsia"/>
        </w:rPr>
        <w:lastRenderedPageBreak/>
        <w:t>（４）成果は本会に帰属するものとする。ただし，著作者人格権の譲渡は求めない。</w:t>
      </w:r>
    </w:p>
    <w:p w14:paraId="3C923E0B" w14:textId="77777777" w:rsidR="004212C8" w:rsidRDefault="004212C8" w:rsidP="004212C8">
      <w:pPr>
        <w:ind w:left="630" w:hangingChars="300" w:hanging="630"/>
        <w:rPr>
          <w:rFonts w:hint="eastAsia"/>
        </w:rPr>
      </w:pPr>
      <w:r>
        <w:rPr>
          <w:rFonts w:hint="eastAsia"/>
        </w:rPr>
        <w:t>（５）対価の支払いは，請負契約の場合は，業務終了確認後に一括支払いとする。業務委任契約の場合は，実績報告を確認の上，適切な間隔で支払う。</w:t>
      </w:r>
    </w:p>
    <w:p w14:paraId="51631306" w14:textId="77777777" w:rsidR="004212C8" w:rsidRDefault="004212C8" w:rsidP="004212C8">
      <w:pPr>
        <w:rPr>
          <w:rFonts w:hint="eastAsia"/>
        </w:rPr>
      </w:pPr>
      <w:r>
        <w:rPr>
          <w:rFonts w:hint="eastAsia"/>
        </w:rPr>
        <w:t>（６）実施担当箇所が，契約先に対して立ち入り調査できる権利を確保する。</w:t>
      </w:r>
    </w:p>
    <w:p w14:paraId="60DD9DA7" w14:textId="77777777" w:rsidR="004212C8" w:rsidRDefault="004212C8" w:rsidP="004212C8">
      <w:pPr>
        <w:ind w:left="630" w:hangingChars="300" w:hanging="630"/>
        <w:rPr>
          <w:rFonts w:hint="eastAsia"/>
        </w:rPr>
      </w:pPr>
      <w:r>
        <w:rPr>
          <w:rFonts w:hint="eastAsia"/>
        </w:rPr>
        <w:t>（７）業務に関連する情報のうち，必要なものについては守秘義務を課す。また，個人情報取扱に関する条件を明記する。</w:t>
      </w:r>
    </w:p>
    <w:p w14:paraId="30F5ECA8" w14:textId="77777777" w:rsidR="004212C8" w:rsidRDefault="004212C8" w:rsidP="004212C8">
      <w:pPr>
        <w:ind w:left="420" w:hangingChars="200" w:hanging="420"/>
        <w:rPr>
          <w:rFonts w:hint="eastAsia"/>
        </w:rPr>
      </w:pPr>
      <w:r>
        <w:rPr>
          <w:rFonts w:hint="eastAsia"/>
        </w:rPr>
        <w:t>２　契約相手先の希望等の事情により，上記原則に沿えない場合も，総務財務委員会の承認を得て実施できるものとする。</w:t>
      </w:r>
    </w:p>
    <w:p w14:paraId="6584AC77" w14:textId="77777777" w:rsidR="004212C8" w:rsidRDefault="004212C8" w:rsidP="004212C8">
      <w:pPr>
        <w:rPr>
          <w:rFonts w:hint="eastAsia"/>
        </w:rPr>
      </w:pPr>
      <w:r>
        <w:rPr>
          <w:rFonts w:hint="eastAsia"/>
        </w:rPr>
        <w:t>３　契約相手先が本会会員の場合は，利益相反が生じないよう配慮する。</w:t>
      </w:r>
    </w:p>
    <w:p w14:paraId="2DD93D5A" w14:textId="77777777" w:rsidR="004212C8" w:rsidRDefault="004212C8" w:rsidP="004212C8"/>
    <w:p w14:paraId="021383A9" w14:textId="77777777" w:rsidR="004212C8" w:rsidRDefault="004212C8" w:rsidP="004212C8">
      <w:pPr>
        <w:rPr>
          <w:rFonts w:hint="eastAsia"/>
        </w:rPr>
      </w:pPr>
      <w:r>
        <w:rPr>
          <w:rFonts w:hint="eastAsia"/>
        </w:rPr>
        <w:t>（改定）</w:t>
      </w:r>
    </w:p>
    <w:p w14:paraId="41AE9554" w14:textId="77777777" w:rsidR="004212C8" w:rsidRDefault="004212C8" w:rsidP="004212C8">
      <w:pPr>
        <w:rPr>
          <w:rFonts w:hint="eastAsia"/>
        </w:rPr>
      </w:pPr>
      <w:r>
        <w:rPr>
          <w:rFonts w:hint="eastAsia"/>
        </w:rPr>
        <w:t>第５条　本規程の改定は，総務財務委員会が起案し，理事会の承認を得るものとする。</w:t>
      </w:r>
    </w:p>
    <w:p w14:paraId="61A3946D" w14:textId="77777777" w:rsidR="004212C8" w:rsidRDefault="004212C8" w:rsidP="004212C8"/>
    <w:p w14:paraId="5B82136E" w14:textId="77777777" w:rsidR="004212C8" w:rsidRDefault="004212C8" w:rsidP="004212C8">
      <w:pPr>
        <w:jc w:val="center"/>
        <w:rPr>
          <w:rFonts w:hint="eastAsia"/>
        </w:rPr>
      </w:pPr>
      <w:r>
        <w:rPr>
          <w:rFonts w:hint="eastAsia"/>
        </w:rPr>
        <w:t>附則</w:t>
      </w:r>
    </w:p>
    <w:p w14:paraId="28304A24" w14:textId="77777777" w:rsidR="004212C8" w:rsidRDefault="00DE6E33" w:rsidP="004212C8">
      <w:pPr>
        <w:rPr>
          <w:rFonts w:hint="eastAsia"/>
        </w:rPr>
      </w:pPr>
      <w:r>
        <w:rPr>
          <w:rFonts w:hint="eastAsia"/>
        </w:rPr>
        <w:t>１　本規程</w:t>
      </w:r>
      <w:r w:rsidR="004212C8">
        <w:rPr>
          <w:rFonts w:hint="eastAsia"/>
        </w:rPr>
        <w:t>は，平成</w:t>
      </w:r>
      <w:r w:rsidR="004212C8">
        <w:rPr>
          <w:rFonts w:hint="eastAsia"/>
        </w:rPr>
        <w:t>27</w:t>
      </w:r>
      <w:r w:rsidR="004212C8">
        <w:rPr>
          <w:rFonts w:hint="eastAsia"/>
        </w:rPr>
        <w:t>年</w:t>
      </w:r>
      <w:r w:rsidR="004212C8">
        <w:rPr>
          <w:rFonts w:hint="eastAsia"/>
        </w:rPr>
        <w:t>11</w:t>
      </w:r>
      <w:r w:rsidR="004212C8">
        <w:rPr>
          <w:rFonts w:hint="eastAsia"/>
        </w:rPr>
        <w:t>月</w:t>
      </w:r>
      <w:r w:rsidR="004212C8">
        <w:rPr>
          <w:rFonts w:hint="eastAsia"/>
        </w:rPr>
        <w:t>1</w:t>
      </w:r>
      <w:r w:rsidR="004212C8">
        <w:rPr>
          <w:rFonts w:hint="eastAsia"/>
        </w:rPr>
        <w:t>日から施行する。</w:t>
      </w:r>
    </w:p>
    <w:p w14:paraId="5F98FF1F" w14:textId="77777777" w:rsidR="004212C8" w:rsidRDefault="004212C8" w:rsidP="004212C8">
      <w:pPr>
        <w:rPr>
          <w:rFonts w:hint="eastAsia"/>
        </w:rPr>
      </w:pPr>
      <w:r>
        <w:rPr>
          <w:rFonts w:hint="eastAsia"/>
        </w:rPr>
        <w:t>２　改定履歴</w:t>
      </w:r>
    </w:p>
    <w:p w14:paraId="0B80435F" w14:textId="77777777" w:rsidR="00912ED0" w:rsidRPr="008D48C7" w:rsidRDefault="004212C8" w:rsidP="004A115E">
      <w:pPr>
        <w:ind w:firstLineChars="200" w:firstLine="420"/>
      </w:pPr>
      <w:r>
        <w:rPr>
          <w:rFonts w:hint="eastAsia"/>
        </w:rPr>
        <w:t>①</w:t>
      </w:r>
      <w:r w:rsidR="004A115E">
        <w:rPr>
          <w:rFonts w:hint="eastAsia"/>
        </w:rPr>
        <w:t xml:space="preserve">　</w:t>
      </w:r>
      <w:r>
        <w:rPr>
          <w:rFonts w:hint="eastAsia"/>
        </w:rPr>
        <w:t>平成</w:t>
      </w:r>
      <w:r>
        <w:rPr>
          <w:rFonts w:hint="eastAsia"/>
        </w:rPr>
        <w:t>27</w:t>
      </w:r>
      <w:r>
        <w:rPr>
          <w:rFonts w:hint="eastAsia"/>
        </w:rPr>
        <w:t>年</w:t>
      </w:r>
      <w:r>
        <w:rPr>
          <w:rFonts w:hint="eastAsia"/>
        </w:rPr>
        <w:t>10</w:t>
      </w:r>
      <w:r>
        <w:rPr>
          <w:rFonts w:hint="eastAsia"/>
        </w:rPr>
        <w:t>月</w:t>
      </w:r>
      <w:r>
        <w:rPr>
          <w:rFonts w:hint="eastAsia"/>
        </w:rPr>
        <w:t>23</w:t>
      </w:r>
      <w:r>
        <w:rPr>
          <w:rFonts w:hint="eastAsia"/>
        </w:rPr>
        <w:t>日　平成</w:t>
      </w:r>
      <w:r>
        <w:rPr>
          <w:rFonts w:hint="eastAsia"/>
        </w:rPr>
        <w:t>27</w:t>
      </w:r>
      <w:r>
        <w:rPr>
          <w:rFonts w:hint="eastAsia"/>
        </w:rPr>
        <w:t>年度第</w:t>
      </w:r>
      <w:r w:rsidR="004A115E">
        <w:rPr>
          <w:rFonts w:hint="eastAsia"/>
        </w:rPr>
        <w:t>4</w:t>
      </w:r>
      <w:r>
        <w:rPr>
          <w:rFonts w:hint="eastAsia"/>
        </w:rPr>
        <w:t>回理事会制定</w:t>
      </w:r>
    </w:p>
    <w:sectPr w:rsidR="00912ED0" w:rsidRPr="008D48C7"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AC15D" w14:textId="77777777" w:rsidR="00E325D1" w:rsidRDefault="00E325D1" w:rsidP="004212C8">
      <w:r>
        <w:separator/>
      </w:r>
    </w:p>
  </w:endnote>
  <w:endnote w:type="continuationSeparator" w:id="0">
    <w:p w14:paraId="089194E3" w14:textId="77777777" w:rsidR="00E325D1" w:rsidRDefault="00E325D1" w:rsidP="0042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22CBE" w14:textId="77777777" w:rsidR="00E325D1" w:rsidRDefault="00E325D1" w:rsidP="004212C8">
      <w:r>
        <w:separator/>
      </w:r>
    </w:p>
  </w:footnote>
  <w:footnote w:type="continuationSeparator" w:id="0">
    <w:p w14:paraId="50DE23C2" w14:textId="77777777" w:rsidR="00E325D1" w:rsidRDefault="00E325D1" w:rsidP="00421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76A35"/>
    <w:rsid w:val="002F4FAF"/>
    <w:rsid w:val="00362A3E"/>
    <w:rsid w:val="003945C5"/>
    <w:rsid w:val="004212C8"/>
    <w:rsid w:val="004A115E"/>
    <w:rsid w:val="00554B90"/>
    <w:rsid w:val="0068564E"/>
    <w:rsid w:val="00780664"/>
    <w:rsid w:val="008D48C7"/>
    <w:rsid w:val="00912ED0"/>
    <w:rsid w:val="00B92F70"/>
    <w:rsid w:val="00CF7C55"/>
    <w:rsid w:val="00DE6E33"/>
    <w:rsid w:val="00DF657C"/>
    <w:rsid w:val="00E325D1"/>
    <w:rsid w:val="00EC1B60"/>
    <w:rsid w:val="00FD5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1C4EB5D"/>
  <w15:chartTrackingRefBased/>
  <w15:docId w15:val="{DE089D9E-0419-4504-BB85-133C8A81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2C8"/>
    <w:pPr>
      <w:tabs>
        <w:tab w:val="center" w:pos="4252"/>
        <w:tab w:val="right" w:pos="8504"/>
      </w:tabs>
      <w:snapToGrid w:val="0"/>
    </w:pPr>
  </w:style>
  <w:style w:type="character" w:customStyle="1" w:styleId="a4">
    <w:name w:val="ヘッダー (文字)"/>
    <w:link w:val="a3"/>
    <w:uiPriority w:val="99"/>
    <w:rsid w:val="004212C8"/>
    <w:rPr>
      <w:kern w:val="2"/>
      <w:sz w:val="21"/>
      <w:szCs w:val="22"/>
    </w:rPr>
  </w:style>
  <w:style w:type="paragraph" w:styleId="a5">
    <w:name w:val="footer"/>
    <w:basedOn w:val="a"/>
    <w:link w:val="a6"/>
    <w:uiPriority w:val="99"/>
    <w:unhideWhenUsed/>
    <w:rsid w:val="004212C8"/>
    <w:pPr>
      <w:tabs>
        <w:tab w:val="center" w:pos="4252"/>
        <w:tab w:val="right" w:pos="8504"/>
      </w:tabs>
      <w:snapToGrid w:val="0"/>
    </w:pPr>
  </w:style>
  <w:style w:type="character" w:customStyle="1" w:styleId="a6">
    <w:name w:val="フッター (文字)"/>
    <w:link w:val="a5"/>
    <w:uiPriority w:val="99"/>
    <w:rsid w:val="004212C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2020-12-04T02:50:00Z</dcterms:created>
  <dcterms:modified xsi:type="dcterms:W3CDTF">2020-12-04T02:50:00Z</dcterms:modified>
</cp:coreProperties>
</file>