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DA1D2" w14:textId="1D6D0E30" w:rsidR="00076A35" w:rsidRDefault="00734C52"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7DA4F27" wp14:editId="34D2FE2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DA1A3"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A4F2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C7DA1A3"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E209A8">
        <w:rPr>
          <w:rFonts w:hint="eastAsia"/>
          <w:bdr w:val="single" w:sz="4" w:space="0" w:color="auto"/>
        </w:rPr>
        <w:t>2001</w:t>
      </w:r>
      <w:r w:rsidR="00255E1F">
        <w:rPr>
          <w:rFonts w:hint="eastAsia"/>
          <w:bdr w:val="single" w:sz="4" w:space="0" w:color="auto"/>
        </w:rPr>
        <w:t>-00-01</w:t>
      </w:r>
      <w:r w:rsidR="00912ED0" w:rsidRPr="00912ED0">
        <w:rPr>
          <w:rFonts w:hint="eastAsia"/>
          <w:bdr w:val="single" w:sz="4" w:space="0" w:color="auto"/>
        </w:rPr>
        <w:t xml:space="preserve">　</w:t>
      </w:r>
    </w:p>
    <w:p w14:paraId="2E75DD5E" w14:textId="77777777" w:rsidR="00912ED0" w:rsidRDefault="00912ED0">
      <w:pPr>
        <w:rPr>
          <w:rFonts w:hint="eastAsia"/>
        </w:rPr>
      </w:pPr>
    </w:p>
    <w:p w14:paraId="7ABA1E16" w14:textId="77777777" w:rsidR="005941DE" w:rsidRPr="00912ED0" w:rsidRDefault="00E209A8" w:rsidP="005941DE">
      <w:pPr>
        <w:jc w:val="center"/>
        <w:rPr>
          <w:rFonts w:ascii="ＭＳ ゴシック" w:eastAsia="ＭＳ ゴシック" w:hAnsi="ＭＳ ゴシック" w:hint="eastAsia"/>
          <w:sz w:val="24"/>
          <w:szCs w:val="24"/>
        </w:rPr>
      </w:pPr>
      <w:r w:rsidRPr="00E209A8">
        <w:rPr>
          <w:rFonts w:eastAsia="ＭＳ ゴシック" w:hint="eastAsia"/>
          <w:sz w:val="24"/>
          <w:szCs w:val="24"/>
        </w:rPr>
        <w:t>事務局文書管理細則</w:t>
      </w:r>
    </w:p>
    <w:p w14:paraId="51212202" w14:textId="77777777" w:rsidR="005941DE" w:rsidRDefault="005941DE" w:rsidP="005941DE">
      <w:pPr>
        <w:rPr>
          <w:rFonts w:hint="eastAsia"/>
        </w:rPr>
      </w:pPr>
    </w:p>
    <w:p w14:paraId="7F2295D7"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E209A8">
        <w:rPr>
          <w:rFonts w:cs="ＭＳ 明朝" w:hint="eastAsia"/>
          <w:kern w:val="0"/>
          <w:szCs w:val="21"/>
        </w:rPr>
        <w:t>2</w:t>
      </w:r>
      <w:r w:rsidRPr="00BC6B5B">
        <w:rPr>
          <w:rFonts w:cs="ＭＳ 明朝"/>
          <w:kern w:val="0"/>
          <w:szCs w:val="21"/>
        </w:rPr>
        <w:t>月</w:t>
      </w:r>
      <w:r w:rsidR="00F26E55">
        <w:rPr>
          <w:rFonts w:cs="ＭＳ 明朝"/>
          <w:kern w:val="0"/>
          <w:szCs w:val="21"/>
        </w:rPr>
        <w:t>1</w:t>
      </w:r>
      <w:r w:rsidR="00E209A8">
        <w:rPr>
          <w:rFonts w:cs="ＭＳ 明朝" w:hint="eastAsia"/>
          <w:kern w:val="0"/>
          <w:szCs w:val="21"/>
        </w:rPr>
        <w:t>8</w:t>
      </w:r>
      <w:r w:rsidRPr="00BC6B5B">
        <w:rPr>
          <w:rFonts w:cs="ＭＳ 明朝"/>
          <w:kern w:val="0"/>
          <w:szCs w:val="21"/>
        </w:rPr>
        <w:t>日　第</w:t>
      </w:r>
      <w:r w:rsidR="00E209A8">
        <w:rPr>
          <w:rFonts w:cs="ＭＳ 明朝" w:hint="eastAsia"/>
          <w:kern w:val="0"/>
          <w:szCs w:val="21"/>
        </w:rPr>
        <w:t>8</w:t>
      </w:r>
      <w:r w:rsidRPr="00BC6B5B">
        <w:rPr>
          <w:rFonts w:cs="ＭＳ 明朝"/>
          <w:kern w:val="0"/>
          <w:szCs w:val="21"/>
        </w:rPr>
        <w:t>回</w:t>
      </w:r>
      <w:r w:rsidR="00F26E55">
        <w:rPr>
          <w:rFonts w:cs="ＭＳ 明朝" w:hint="eastAsia"/>
          <w:kern w:val="0"/>
          <w:szCs w:val="21"/>
        </w:rPr>
        <w:t>総務財務委員会</w:t>
      </w:r>
      <w:r>
        <w:rPr>
          <w:rFonts w:cs="ＭＳ 明朝" w:hint="eastAsia"/>
          <w:kern w:val="0"/>
          <w:szCs w:val="21"/>
        </w:rPr>
        <w:t>承認</w:t>
      </w:r>
    </w:p>
    <w:p w14:paraId="6CDB679E" w14:textId="77777777" w:rsidR="005941DE" w:rsidRDefault="005941DE" w:rsidP="005941DE">
      <w:pPr>
        <w:rPr>
          <w:rFonts w:hint="eastAsia"/>
        </w:rPr>
      </w:pPr>
    </w:p>
    <w:p w14:paraId="382304D2" w14:textId="77777777" w:rsidR="005941DE" w:rsidRDefault="005941DE" w:rsidP="005B2E7E">
      <w:pPr>
        <w:ind w:left="420" w:hangingChars="200" w:hanging="420"/>
        <w:rPr>
          <w:rFonts w:hint="eastAsia"/>
        </w:rPr>
      </w:pPr>
      <w:r>
        <w:rPr>
          <w:rFonts w:hint="eastAsia"/>
        </w:rPr>
        <w:t>（目的）</w:t>
      </w:r>
    </w:p>
    <w:p w14:paraId="327CBFD6" w14:textId="77777777" w:rsidR="005941DE" w:rsidRDefault="005941DE" w:rsidP="005B2E7E">
      <w:pPr>
        <w:ind w:left="420" w:hangingChars="200" w:hanging="420"/>
        <w:rPr>
          <w:rFonts w:hint="eastAsia"/>
        </w:rPr>
      </w:pPr>
      <w:r>
        <w:rPr>
          <w:rFonts w:hint="eastAsia"/>
        </w:rPr>
        <w:t>第１条</w:t>
      </w:r>
      <w:r>
        <w:rPr>
          <w:rFonts w:hint="eastAsia"/>
        </w:rPr>
        <w:tab/>
      </w:r>
      <w:r w:rsidR="00255E1F" w:rsidRPr="00255E1F">
        <w:rPr>
          <w:rFonts w:hint="eastAsia"/>
        </w:rPr>
        <w:t>本細則は，</w:t>
      </w:r>
      <w:r w:rsidR="0049793D" w:rsidRPr="0049793D">
        <w:rPr>
          <w:rFonts w:hint="eastAsia"/>
        </w:rPr>
        <w:t>事務局規程（</w:t>
      </w:r>
      <w:r w:rsidR="0049793D" w:rsidRPr="0049793D">
        <w:rPr>
          <w:rFonts w:hint="eastAsia"/>
        </w:rPr>
        <w:t>2001</w:t>
      </w:r>
      <w:r w:rsidR="0049793D" w:rsidRPr="0049793D">
        <w:rPr>
          <w:rFonts w:hint="eastAsia"/>
        </w:rPr>
        <w:t>）第</w:t>
      </w:r>
      <w:r w:rsidR="0049793D" w:rsidRPr="0049793D">
        <w:rPr>
          <w:rFonts w:hint="eastAsia"/>
        </w:rPr>
        <w:t>13</w:t>
      </w:r>
      <w:r w:rsidR="0049793D" w:rsidRPr="0049793D">
        <w:rPr>
          <w:rFonts w:hint="eastAsia"/>
        </w:rPr>
        <w:t>条に基づき、一般社団法人日本原子力学会事務局における文書の適正かつ迅速な処理を図るために必要な事項を定め，もって業務能率の増進に資することを目的とする。</w:t>
      </w:r>
    </w:p>
    <w:p w14:paraId="76D83C85" w14:textId="77777777" w:rsidR="005941DE" w:rsidRDefault="005941DE" w:rsidP="005B2E7E">
      <w:pPr>
        <w:ind w:left="420" w:hangingChars="200" w:hanging="420"/>
      </w:pPr>
    </w:p>
    <w:p w14:paraId="6096BAF7" w14:textId="77777777" w:rsidR="00B1464A" w:rsidRDefault="00B1464A" w:rsidP="00B1464A">
      <w:pPr>
        <w:ind w:left="420" w:hangingChars="200" w:hanging="420"/>
        <w:rPr>
          <w:rFonts w:hint="eastAsia"/>
        </w:rPr>
      </w:pPr>
      <w:r>
        <w:rPr>
          <w:rFonts w:hint="eastAsia"/>
        </w:rPr>
        <w:t>（任務）</w:t>
      </w:r>
    </w:p>
    <w:p w14:paraId="118F914A" w14:textId="77777777" w:rsidR="00B1464A" w:rsidRDefault="00B1464A" w:rsidP="00B1464A">
      <w:pPr>
        <w:ind w:left="420" w:hangingChars="200" w:hanging="420"/>
        <w:rPr>
          <w:rFonts w:hint="eastAsia"/>
        </w:rPr>
      </w:pPr>
      <w:r>
        <w:rPr>
          <w:rFonts w:hint="eastAsia"/>
        </w:rPr>
        <w:t>第２条</w:t>
      </w:r>
      <w:r>
        <w:rPr>
          <w:rFonts w:hint="eastAsia"/>
        </w:rPr>
        <w:tab/>
      </w:r>
      <w:r w:rsidR="0077670C">
        <w:rPr>
          <w:rFonts w:hint="eastAsia"/>
        </w:rPr>
        <w:t>本</w:t>
      </w:r>
      <w:r>
        <w:rPr>
          <w:rFonts w:hint="eastAsia"/>
        </w:rPr>
        <w:t>細則において「文書」とは，学会事務局の業務に関して必要な一切の書類，図面または電磁的記録をいう。</w:t>
      </w:r>
    </w:p>
    <w:p w14:paraId="4BC58B84" w14:textId="77777777" w:rsidR="00B1464A" w:rsidRDefault="00B1464A" w:rsidP="00B1464A">
      <w:pPr>
        <w:ind w:left="420" w:hangingChars="200" w:hanging="420"/>
      </w:pPr>
    </w:p>
    <w:p w14:paraId="7486134D" w14:textId="77777777" w:rsidR="00B1464A" w:rsidRDefault="00B1464A" w:rsidP="00B1464A">
      <w:pPr>
        <w:ind w:left="420" w:hangingChars="200" w:hanging="420"/>
        <w:rPr>
          <w:rFonts w:hint="eastAsia"/>
        </w:rPr>
      </w:pPr>
      <w:r>
        <w:rPr>
          <w:rFonts w:hint="eastAsia"/>
        </w:rPr>
        <w:t>（文書による事務処理の原則）</w:t>
      </w:r>
    </w:p>
    <w:p w14:paraId="569F74B2" w14:textId="77777777" w:rsidR="00B1464A" w:rsidRDefault="00B1464A" w:rsidP="00B1464A">
      <w:pPr>
        <w:ind w:left="420" w:hangingChars="200" w:hanging="420"/>
        <w:rPr>
          <w:rFonts w:hint="eastAsia"/>
        </w:rPr>
      </w:pPr>
      <w:r>
        <w:rPr>
          <w:rFonts w:hint="eastAsia"/>
        </w:rPr>
        <w:t>第３条</w:t>
      </w:r>
      <w:r>
        <w:rPr>
          <w:rFonts w:hint="eastAsia"/>
        </w:rPr>
        <w:tab/>
      </w:r>
      <w:r>
        <w:rPr>
          <w:rFonts w:hint="eastAsia"/>
        </w:rPr>
        <w:t>学会事務局員は，業務推進において文書を作成し業務に資するものとする。</w:t>
      </w:r>
    </w:p>
    <w:p w14:paraId="3E4CB717" w14:textId="77777777" w:rsidR="00B1464A" w:rsidRDefault="00B1464A" w:rsidP="00B1464A">
      <w:pPr>
        <w:ind w:left="420" w:hangingChars="200" w:hanging="420"/>
      </w:pPr>
    </w:p>
    <w:p w14:paraId="2018D2D0" w14:textId="77777777" w:rsidR="00B1464A" w:rsidRDefault="00B1464A" w:rsidP="00B1464A">
      <w:pPr>
        <w:ind w:left="420" w:hangingChars="200" w:hanging="420"/>
        <w:rPr>
          <w:rFonts w:hint="eastAsia"/>
        </w:rPr>
      </w:pPr>
      <w:r>
        <w:rPr>
          <w:rFonts w:hint="eastAsia"/>
        </w:rPr>
        <w:t>（文書番号）</w:t>
      </w:r>
    </w:p>
    <w:p w14:paraId="735C26CA" w14:textId="77777777" w:rsidR="00B1464A" w:rsidRDefault="00B1464A" w:rsidP="00B1464A">
      <w:pPr>
        <w:ind w:left="420" w:hangingChars="200" w:hanging="420"/>
        <w:rPr>
          <w:rFonts w:hint="eastAsia"/>
        </w:rPr>
      </w:pPr>
      <w:r>
        <w:rPr>
          <w:rFonts w:hint="eastAsia"/>
        </w:rPr>
        <w:t>第４条　作成した文書には，文書番号を記載しなければならない。</w:t>
      </w:r>
    </w:p>
    <w:p w14:paraId="3148FA30" w14:textId="77777777" w:rsidR="00B1464A" w:rsidRDefault="00B1464A" w:rsidP="00B1464A">
      <w:pPr>
        <w:ind w:left="420" w:hangingChars="200" w:hanging="420"/>
        <w:rPr>
          <w:rFonts w:hint="eastAsia"/>
        </w:rPr>
      </w:pPr>
      <w:r>
        <w:rPr>
          <w:rFonts w:hint="eastAsia"/>
        </w:rPr>
        <w:t>２　文書番号の取得は，各資料の資料番号取得方法に定めるルールにしたがう。</w:t>
      </w:r>
    </w:p>
    <w:p w14:paraId="57B2BF01" w14:textId="77777777" w:rsidR="00AF1C75" w:rsidRDefault="00B1464A" w:rsidP="00AF1C75">
      <w:pPr>
        <w:ind w:leftChars="300" w:left="630"/>
      </w:pPr>
      <w:r>
        <w:rPr>
          <w:rFonts w:hint="eastAsia"/>
        </w:rPr>
        <w:t>規程類：規程別の番号を取得する。</w:t>
      </w:r>
    </w:p>
    <w:p w14:paraId="7F5672B5" w14:textId="77777777" w:rsidR="00AF1C75" w:rsidRDefault="00B1464A" w:rsidP="00AF1C75">
      <w:pPr>
        <w:ind w:leftChars="300" w:left="630"/>
      </w:pPr>
      <w:r>
        <w:rPr>
          <w:rFonts w:hint="eastAsia"/>
        </w:rPr>
        <w:t>見積書／請求書／納品書：従来台帳のルールによる。（今後文書化必要）</w:t>
      </w:r>
    </w:p>
    <w:p w14:paraId="327B98CB" w14:textId="77777777" w:rsidR="00AF1C75" w:rsidRDefault="00B1464A" w:rsidP="00AF1C75">
      <w:pPr>
        <w:ind w:leftChars="300" w:left="630"/>
      </w:pPr>
      <w:r>
        <w:rPr>
          <w:rFonts w:hint="eastAsia"/>
        </w:rPr>
        <w:t>領収書：学会一貫番号（今後文書化必要）</w:t>
      </w:r>
    </w:p>
    <w:p w14:paraId="4AA17425" w14:textId="77777777" w:rsidR="00B1464A" w:rsidRDefault="00B1464A" w:rsidP="00AF1C75">
      <w:pPr>
        <w:ind w:leftChars="300" w:left="630"/>
        <w:rPr>
          <w:rFonts w:hint="eastAsia"/>
        </w:rPr>
      </w:pPr>
      <w:r>
        <w:rPr>
          <w:rFonts w:hint="eastAsia"/>
        </w:rPr>
        <w:t>一般文書，その他図書：事務局文書番号規則にしたがう。</w:t>
      </w:r>
    </w:p>
    <w:p w14:paraId="2EF18576" w14:textId="77777777" w:rsidR="00B1464A" w:rsidRDefault="00B1464A" w:rsidP="00B1464A">
      <w:pPr>
        <w:ind w:left="420" w:hangingChars="200" w:hanging="420"/>
        <w:rPr>
          <w:rFonts w:hint="eastAsia"/>
        </w:rPr>
      </w:pPr>
      <w:r>
        <w:rPr>
          <w:rFonts w:hint="eastAsia"/>
        </w:rPr>
        <w:t>３　入手文書の場合，必要に応じて文書番号を付ける。</w:t>
      </w:r>
    </w:p>
    <w:p w14:paraId="0299C76E" w14:textId="77777777" w:rsidR="00B1464A" w:rsidRDefault="00B1464A" w:rsidP="00B1464A">
      <w:pPr>
        <w:ind w:left="420" w:hangingChars="200" w:hanging="420"/>
      </w:pPr>
    </w:p>
    <w:p w14:paraId="608465FB" w14:textId="77777777" w:rsidR="00B1464A" w:rsidRDefault="00B1464A" w:rsidP="00B1464A">
      <w:pPr>
        <w:ind w:left="420" w:hangingChars="200" w:hanging="420"/>
        <w:rPr>
          <w:rFonts w:hint="eastAsia"/>
        </w:rPr>
      </w:pPr>
      <w:r>
        <w:rPr>
          <w:rFonts w:hint="eastAsia"/>
        </w:rPr>
        <w:t>（文書作成の原則）</w:t>
      </w:r>
    </w:p>
    <w:p w14:paraId="52492FAB" w14:textId="77777777" w:rsidR="00B1464A" w:rsidRDefault="00B1464A" w:rsidP="00B1464A">
      <w:pPr>
        <w:ind w:left="420" w:hangingChars="200" w:hanging="420"/>
        <w:rPr>
          <w:rFonts w:hint="eastAsia"/>
        </w:rPr>
      </w:pPr>
      <w:r>
        <w:rPr>
          <w:rFonts w:hint="eastAsia"/>
        </w:rPr>
        <w:t>第５条　文書の書式は，原則として現代かなづかいおよび常用漢字による口語体漢字ひらがなまじり文を用いた左横書きとし，数字は算用数字を用いる。</w:t>
      </w:r>
    </w:p>
    <w:p w14:paraId="5CB689A9" w14:textId="77777777" w:rsidR="00B1464A" w:rsidRDefault="00B1464A" w:rsidP="00B1464A">
      <w:pPr>
        <w:ind w:left="420" w:hangingChars="200" w:hanging="420"/>
        <w:rPr>
          <w:rFonts w:hint="eastAsia"/>
        </w:rPr>
      </w:pPr>
      <w:r>
        <w:rPr>
          <w:rFonts w:hint="eastAsia"/>
        </w:rPr>
        <w:t>２　文書を訂正する場合は，その文書の変更規程を満足する場合に可能とし，訂正の記録を記載するものとする。</w:t>
      </w:r>
    </w:p>
    <w:p w14:paraId="61CC10BA" w14:textId="77777777" w:rsidR="00B1464A" w:rsidRDefault="00B1464A" w:rsidP="00B1464A">
      <w:pPr>
        <w:ind w:left="420" w:hangingChars="200" w:hanging="420"/>
      </w:pPr>
    </w:p>
    <w:p w14:paraId="6CAAA4D5" w14:textId="77777777" w:rsidR="00B1464A" w:rsidRDefault="00B1464A" w:rsidP="00B1464A">
      <w:pPr>
        <w:ind w:left="420" w:hangingChars="200" w:hanging="420"/>
        <w:rPr>
          <w:rFonts w:hint="eastAsia"/>
        </w:rPr>
      </w:pPr>
      <w:r>
        <w:rPr>
          <w:rFonts w:hint="eastAsia"/>
        </w:rPr>
        <w:t>（文書の取り扱いにあたっての留意点）</w:t>
      </w:r>
    </w:p>
    <w:p w14:paraId="6982637B" w14:textId="77777777" w:rsidR="00B1464A" w:rsidRDefault="00B1464A" w:rsidP="00B1464A">
      <w:pPr>
        <w:ind w:left="420" w:hangingChars="200" w:hanging="420"/>
        <w:rPr>
          <w:rFonts w:hint="eastAsia"/>
        </w:rPr>
      </w:pPr>
      <w:r>
        <w:rPr>
          <w:rFonts w:hint="eastAsia"/>
        </w:rPr>
        <w:t>第６条　文書は，常に丁寧に取り扱うとともに，その受渡しを確実におこない，汚損または紛失のないように注意しなければならない。</w:t>
      </w:r>
    </w:p>
    <w:p w14:paraId="4A2F594C" w14:textId="77777777" w:rsidR="00B1464A" w:rsidRDefault="00B1464A" w:rsidP="00B1464A">
      <w:pPr>
        <w:ind w:left="420" w:hangingChars="200" w:hanging="420"/>
      </w:pPr>
    </w:p>
    <w:p w14:paraId="15819CDE" w14:textId="77777777" w:rsidR="00B1464A" w:rsidRDefault="00B1464A" w:rsidP="00B1464A">
      <w:pPr>
        <w:ind w:left="420" w:hangingChars="200" w:hanging="420"/>
        <w:rPr>
          <w:rFonts w:hint="eastAsia"/>
        </w:rPr>
      </w:pPr>
      <w:r>
        <w:rPr>
          <w:rFonts w:hint="eastAsia"/>
        </w:rPr>
        <w:t>（文書管理者）</w:t>
      </w:r>
    </w:p>
    <w:p w14:paraId="286BA57A" w14:textId="77777777" w:rsidR="00B1464A" w:rsidRDefault="00B1464A" w:rsidP="00B1464A">
      <w:pPr>
        <w:ind w:left="420" w:hangingChars="200" w:hanging="420"/>
        <w:rPr>
          <w:rFonts w:hint="eastAsia"/>
        </w:rPr>
      </w:pPr>
      <w:r>
        <w:rPr>
          <w:rFonts w:hint="eastAsia"/>
        </w:rPr>
        <w:t>第７条　学会事務局の文書管理者を各課課長とし，それぞれの課により作成された文書および入</w:t>
      </w:r>
      <w:r>
        <w:rPr>
          <w:rFonts w:hint="eastAsia"/>
        </w:rPr>
        <w:lastRenderedPageBreak/>
        <w:t>手した文書に対し責任をもって管理する。</w:t>
      </w:r>
    </w:p>
    <w:p w14:paraId="44B7EEF8" w14:textId="77777777" w:rsidR="00B1464A" w:rsidRDefault="00B1464A" w:rsidP="00B1464A">
      <w:pPr>
        <w:ind w:left="420" w:hangingChars="200" w:hanging="420"/>
      </w:pPr>
    </w:p>
    <w:p w14:paraId="5F577C07" w14:textId="77777777" w:rsidR="00B1464A" w:rsidRDefault="00B1464A" w:rsidP="00B1464A">
      <w:pPr>
        <w:ind w:left="420" w:hangingChars="200" w:hanging="420"/>
        <w:rPr>
          <w:rFonts w:hint="eastAsia"/>
        </w:rPr>
      </w:pPr>
      <w:r>
        <w:rPr>
          <w:rFonts w:hint="eastAsia"/>
        </w:rPr>
        <w:t>（文書取扱担当者）</w:t>
      </w:r>
    </w:p>
    <w:p w14:paraId="3A3E13E0" w14:textId="77777777" w:rsidR="00B1464A" w:rsidRDefault="00B1464A" w:rsidP="00B1464A">
      <w:pPr>
        <w:ind w:left="420" w:hangingChars="200" w:hanging="420"/>
        <w:rPr>
          <w:rFonts w:hint="eastAsia"/>
        </w:rPr>
      </w:pPr>
      <w:r>
        <w:rPr>
          <w:rFonts w:hint="eastAsia"/>
        </w:rPr>
        <w:t>第８条　事務局員の全員が所管部署の保有する文書の管理に関する事務を担当する。</w:t>
      </w:r>
    </w:p>
    <w:p w14:paraId="7A8D5176" w14:textId="77777777" w:rsidR="00B1464A" w:rsidRDefault="00B1464A" w:rsidP="00B1464A">
      <w:pPr>
        <w:ind w:left="420" w:hangingChars="200" w:hanging="420"/>
      </w:pPr>
    </w:p>
    <w:p w14:paraId="1A7B1AF3" w14:textId="77777777" w:rsidR="00B1464A" w:rsidRDefault="00B1464A" w:rsidP="00B1464A">
      <w:pPr>
        <w:ind w:left="420" w:hangingChars="200" w:hanging="420"/>
        <w:rPr>
          <w:rFonts w:hint="eastAsia"/>
        </w:rPr>
      </w:pPr>
      <w:r>
        <w:rPr>
          <w:rFonts w:hint="eastAsia"/>
        </w:rPr>
        <w:t>（文書保管）</w:t>
      </w:r>
    </w:p>
    <w:p w14:paraId="7FC59226" w14:textId="77777777" w:rsidR="00B1464A" w:rsidRDefault="00B1464A" w:rsidP="00B1464A">
      <w:pPr>
        <w:ind w:left="420" w:hangingChars="200" w:hanging="420"/>
        <w:rPr>
          <w:rFonts w:hint="eastAsia"/>
        </w:rPr>
      </w:pPr>
      <w:r>
        <w:rPr>
          <w:rFonts w:hint="eastAsia"/>
        </w:rPr>
        <w:t>第９条　文書保管は作成，入手ともに担当者が保管に責任を持つ。文書は電子保管を基本として規程で定められた場合を除いて出来るだけ書籍，文書での保管は行わないものとする。規程で定められた場合，文書保管に保管費を必要とする場合は，その文書作成元組織の経費として支出する。また，書籍，文書の保管は認められた書籍のみとし，それ以外の書籍は外部保管とし更に所定の期間を定め，それ以降は破棄する義務を負うものとする。</w:t>
      </w:r>
    </w:p>
    <w:p w14:paraId="5984ACA5" w14:textId="77777777" w:rsidR="00B1464A" w:rsidRDefault="00B1464A" w:rsidP="00B1464A">
      <w:pPr>
        <w:ind w:left="420" w:hangingChars="200" w:hanging="420"/>
      </w:pPr>
    </w:p>
    <w:p w14:paraId="51E0250F" w14:textId="77777777" w:rsidR="00B1464A" w:rsidRDefault="00B1464A" w:rsidP="00B1464A">
      <w:pPr>
        <w:ind w:left="420" w:hangingChars="200" w:hanging="420"/>
        <w:rPr>
          <w:rFonts w:hint="eastAsia"/>
        </w:rPr>
      </w:pPr>
      <w:r>
        <w:rPr>
          <w:rFonts w:hint="eastAsia"/>
        </w:rPr>
        <w:t>（文書の受領，開封および配布）</w:t>
      </w:r>
    </w:p>
    <w:p w14:paraId="1EFA989A" w14:textId="77777777" w:rsidR="00B1464A" w:rsidRDefault="00B1464A" w:rsidP="00B1464A">
      <w:pPr>
        <w:ind w:left="420" w:hangingChars="200" w:hanging="420"/>
        <w:rPr>
          <w:rFonts w:hint="eastAsia"/>
        </w:rPr>
      </w:pPr>
      <w:r>
        <w:rPr>
          <w:rFonts w:hint="eastAsia"/>
        </w:rPr>
        <w:t>第</w:t>
      </w:r>
      <w:r w:rsidR="000F241F">
        <w:rPr>
          <w:rFonts w:hint="eastAsia"/>
        </w:rPr>
        <w:t>10</w:t>
      </w:r>
      <w:r>
        <w:rPr>
          <w:rFonts w:hint="eastAsia"/>
        </w:rPr>
        <w:t>条　原子力学会に送達された郵便文書等は，郵便当番者が受領印を押印し，宛先，書籍種類により事務局長，各課長に配布する。更なる郵便等の回覧，文書処理は慣例にしたがっておこなう。郵便当番者は親展以外の書類は開封するものとする。ただし，親展記載がない場合でも文書により開封が望ましくないと考えられる場合は例外を認める。</w:t>
      </w:r>
    </w:p>
    <w:p w14:paraId="0EBD11DB" w14:textId="77777777" w:rsidR="00B1464A" w:rsidRDefault="00B1464A" w:rsidP="00B1464A">
      <w:pPr>
        <w:ind w:left="420" w:hangingChars="200" w:hanging="420"/>
      </w:pPr>
    </w:p>
    <w:p w14:paraId="0662C419" w14:textId="77777777" w:rsidR="00B1464A" w:rsidRDefault="00B1464A" w:rsidP="00B1464A">
      <w:pPr>
        <w:ind w:left="420" w:hangingChars="200" w:hanging="420"/>
        <w:rPr>
          <w:rFonts w:hint="eastAsia"/>
        </w:rPr>
      </w:pPr>
      <w:r>
        <w:rPr>
          <w:rFonts w:hint="eastAsia"/>
        </w:rPr>
        <w:t>（文書の発信）</w:t>
      </w:r>
    </w:p>
    <w:p w14:paraId="160995C7" w14:textId="77777777" w:rsidR="00B1464A" w:rsidRDefault="00B1464A" w:rsidP="00B1464A">
      <w:pPr>
        <w:ind w:left="420" w:hangingChars="200" w:hanging="420"/>
        <w:rPr>
          <w:rFonts w:hint="eastAsia"/>
        </w:rPr>
      </w:pPr>
      <w:r>
        <w:rPr>
          <w:rFonts w:hint="eastAsia"/>
        </w:rPr>
        <w:t>第</w:t>
      </w:r>
      <w:r w:rsidR="000F241F">
        <w:rPr>
          <w:rFonts w:hint="eastAsia"/>
        </w:rPr>
        <w:t>11</w:t>
      </w:r>
      <w:r>
        <w:rPr>
          <w:rFonts w:hint="eastAsia"/>
        </w:rPr>
        <w:t>条　公印を必要とする文書の発信は所定の公印取扱規程（</w:t>
      </w:r>
      <w:r>
        <w:rPr>
          <w:rFonts w:hint="eastAsia"/>
        </w:rPr>
        <w:t>0202</w:t>
      </w:r>
      <w:r>
        <w:rPr>
          <w:rFonts w:hint="eastAsia"/>
        </w:rPr>
        <w:t>）および公印取扱規程細則（</w:t>
      </w:r>
      <w:r>
        <w:rPr>
          <w:rFonts w:hint="eastAsia"/>
        </w:rPr>
        <w:t>0202-00-01</w:t>
      </w:r>
      <w:r>
        <w:rPr>
          <w:rFonts w:hint="eastAsia"/>
        </w:rPr>
        <w:t>）にしたがって公印処理をおこなった上で発信する。また，理事会，各委員会等の学会内から原子力学会名で文書の発信を依頼され実施する場合，学会名で発行する所定の手続きが踏まれていることを確認するとともにその経緯を記録し，経緯を発信依頼者に報告するとともに事務局員がその経緯を共有することとする。この際，発信日，発信先も記録する。</w:t>
      </w:r>
    </w:p>
    <w:p w14:paraId="08C3AA98" w14:textId="77777777" w:rsidR="00B1464A" w:rsidRDefault="00B1464A" w:rsidP="00B1464A">
      <w:pPr>
        <w:ind w:left="420" w:hangingChars="200" w:hanging="420"/>
      </w:pPr>
    </w:p>
    <w:p w14:paraId="55743EA4" w14:textId="77777777" w:rsidR="00B1464A" w:rsidRDefault="00B1464A" w:rsidP="00B1464A">
      <w:pPr>
        <w:ind w:left="420" w:hangingChars="200" w:hanging="420"/>
        <w:rPr>
          <w:rFonts w:hint="eastAsia"/>
        </w:rPr>
      </w:pPr>
      <w:r>
        <w:rPr>
          <w:rFonts w:hint="eastAsia"/>
        </w:rPr>
        <w:t>（発送）</w:t>
      </w:r>
    </w:p>
    <w:p w14:paraId="679406F9" w14:textId="77777777" w:rsidR="00B1464A" w:rsidRDefault="00B1464A" w:rsidP="00B1464A">
      <w:pPr>
        <w:ind w:left="420" w:hangingChars="200" w:hanging="420"/>
        <w:rPr>
          <w:rFonts w:hint="eastAsia"/>
        </w:rPr>
      </w:pPr>
      <w:r>
        <w:rPr>
          <w:rFonts w:hint="eastAsia"/>
        </w:rPr>
        <w:t>第</w:t>
      </w:r>
      <w:r w:rsidR="000F241F">
        <w:rPr>
          <w:rFonts w:hint="eastAsia"/>
        </w:rPr>
        <w:t>12</w:t>
      </w:r>
      <w:r>
        <w:rPr>
          <w:rFonts w:hint="eastAsia"/>
        </w:rPr>
        <w:t>条　文書の発送は，原則として文書作成部署あるいは担当者がおこなうものとする。大量の文書発送を総務</w:t>
      </w:r>
      <w:r w:rsidR="000F241F">
        <w:rPr>
          <w:rFonts w:hint="eastAsia"/>
        </w:rPr>
        <w:t>課</w:t>
      </w:r>
      <w:r>
        <w:rPr>
          <w:rFonts w:hint="eastAsia"/>
        </w:rPr>
        <w:t>に依頼する場合は，事前に担当部署と総務課で相談し，その業務消化が十分可能な場合とする。業務消化が総務通常陣容で困難が予想される場合，依頼部署の責任によりアルバイト等の手配をおこなうものとする。この場合，雇用費用も依頼元負担とする。</w:t>
      </w:r>
    </w:p>
    <w:p w14:paraId="34DC5FCA" w14:textId="77777777" w:rsidR="00B1464A" w:rsidRDefault="00B1464A" w:rsidP="00B1464A">
      <w:pPr>
        <w:ind w:left="420" w:hangingChars="200" w:hanging="420"/>
      </w:pPr>
    </w:p>
    <w:p w14:paraId="0553A05A" w14:textId="77777777" w:rsidR="00B1464A" w:rsidRDefault="00B1464A" w:rsidP="00B1464A">
      <w:pPr>
        <w:ind w:left="420" w:hangingChars="200" w:hanging="420"/>
        <w:rPr>
          <w:rFonts w:hint="eastAsia"/>
        </w:rPr>
      </w:pPr>
      <w:r>
        <w:rPr>
          <w:rFonts w:hint="eastAsia"/>
        </w:rPr>
        <w:t>（文書整理）</w:t>
      </w:r>
    </w:p>
    <w:p w14:paraId="743B599C" w14:textId="77777777" w:rsidR="00B1464A" w:rsidRDefault="00B1464A" w:rsidP="00B1464A">
      <w:pPr>
        <w:ind w:left="420" w:hangingChars="200" w:hanging="420"/>
        <w:rPr>
          <w:rFonts w:hint="eastAsia"/>
        </w:rPr>
      </w:pPr>
      <w:r>
        <w:rPr>
          <w:rFonts w:hint="eastAsia"/>
        </w:rPr>
        <w:t>第</w:t>
      </w:r>
      <w:r w:rsidR="000F241F">
        <w:rPr>
          <w:rFonts w:hint="eastAsia"/>
        </w:rPr>
        <w:t>13</w:t>
      </w:r>
      <w:r>
        <w:rPr>
          <w:rFonts w:hint="eastAsia"/>
        </w:rPr>
        <w:t>条　職員は，担当する文書について半年に</w:t>
      </w:r>
      <w:r w:rsidR="000F241F">
        <w:rPr>
          <w:rFonts w:hint="eastAsia"/>
        </w:rPr>
        <w:t>1</w:t>
      </w:r>
      <w:r>
        <w:rPr>
          <w:rFonts w:hint="eastAsia"/>
        </w:rPr>
        <w:t>回以上の整理をおこなうものとする。また，書類毎に保管期限を明確化する。期限超過の書類は破棄する。法律あるいは規程により保管期限が明確な資料はその期限を守る。前記以外で，担当者が期限を設定した場合，保管期限前でも担当者が不要と判断する場合は破棄することを可とする。これは紙を媒体とする文書，電子文書共に同一とする。</w:t>
      </w:r>
    </w:p>
    <w:p w14:paraId="23E9A95D" w14:textId="77777777" w:rsidR="00B1464A" w:rsidRDefault="00B1464A" w:rsidP="00B1464A">
      <w:pPr>
        <w:ind w:left="420" w:hangingChars="200" w:hanging="420"/>
      </w:pPr>
    </w:p>
    <w:p w14:paraId="561319A5" w14:textId="77777777" w:rsidR="00B1464A" w:rsidRDefault="00B1464A" w:rsidP="00B1464A">
      <w:pPr>
        <w:ind w:left="420" w:hangingChars="200" w:hanging="420"/>
        <w:rPr>
          <w:rFonts w:hint="eastAsia"/>
        </w:rPr>
      </w:pPr>
      <w:r>
        <w:rPr>
          <w:rFonts w:hint="eastAsia"/>
        </w:rPr>
        <w:lastRenderedPageBreak/>
        <w:t>（文書の貸出および閲覧）</w:t>
      </w:r>
    </w:p>
    <w:p w14:paraId="35CBA602" w14:textId="77777777" w:rsidR="00B1464A" w:rsidRDefault="00B1464A" w:rsidP="00B1464A">
      <w:pPr>
        <w:ind w:left="420" w:hangingChars="200" w:hanging="420"/>
        <w:rPr>
          <w:rFonts w:hint="eastAsia"/>
        </w:rPr>
      </w:pPr>
      <w:r>
        <w:rPr>
          <w:rFonts w:hint="eastAsia"/>
        </w:rPr>
        <w:t>第</w:t>
      </w:r>
      <w:r w:rsidR="000F241F">
        <w:rPr>
          <w:rFonts w:hint="eastAsia"/>
        </w:rPr>
        <w:t>14</w:t>
      </w:r>
      <w:r>
        <w:rPr>
          <w:rFonts w:hint="eastAsia"/>
        </w:rPr>
        <w:t>条　規程類により文書の貸出が定められている場合，規程にしたがい貸出，閲覧を</w:t>
      </w:r>
      <w:r w:rsidR="000F241F">
        <w:rPr>
          <w:rFonts w:hint="eastAsia"/>
        </w:rPr>
        <w:t>おこな</w:t>
      </w:r>
      <w:r>
        <w:rPr>
          <w:rFonts w:hint="eastAsia"/>
        </w:rPr>
        <w:t>う。</w:t>
      </w:r>
    </w:p>
    <w:p w14:paraId="60AC771D" w14:textId="77777777" w:rsidR="00B1464A" w:rsidRDefault="00B1464A" w:rsidP="00B1464A">
      <w:pPr>
        <w:ind w:left="420" w:hangingChars="200" w:hanging="420"/>
      </w:pPr>
    </w:p>
    <w:p w14:paraId="53626BF3" w14:textId="77777777" w:rsidR="00B1464A" w:rsidRDefault="00B1464A" w:rsidP="00B1464A">
      <w:pPr>
        <w:ind w:left="420" w:hangingChars="200" w:hanging="420"/>
        <w:rPr>
          <w:rFonts w:hint="eastAsia"/>
        </w:rPr>
      </w:pPr>
      <w:r>
        <w:rPr>
          <w:rFonts w:hint="eastAsia"/>
        </w:rPr>
        <w:t>（秘密文書）</w:t>
      </w:r>
    </w:p>
    <w:p w14:paraId="01D43002" w14:textId="77777777" w:rsidR="00B1464A" w:rsidRDefault="00B1464A" w:rsidP="00B1464A">
      <w:pPr>
        <w:ind w:left="420" w:hangingChars="200" w:hanging="420"/>
        <w:rPr>
          <w:rFonts w:hint="eastAsia"/>
        </w:rPr>
      </w:pPr>
      <w:r>
        <w:rPr>
          <w:rFonts w:hint="eastAsia"/>
        </w:rPr>
        <w:t>第</w:t>
      </w:r>
      <w:r w:rsidR="000F241F">
        <w:rPr>
          <w:rFonts w:hint="eastAsia"/>
        </w:rPr>
        <w:t>15</w:t>
      </w:r>
      <w:r>
        <w:rPr>
          <w:rFonts w:hint="eastAsia"/>
        </w:rPr>
        <w:t>条　秘密保全が必要で，関係職員以外の者に知らせてはならない事項を記載した文書（以下「秘密文書」という。）は，特に細密な注意を払って取り扱い，その内容とする事項の処理に直接関係のある職員以外にその秘密を漏らしてはならない。</w:t>
      </w:r>
    </w:p>
    <w:p w14:paraId="44427154" w14:textId="77777777" w:rsidR="00B1464A" w:rsidRDefault="00B1464A" w:rsidP="00B1464A">
      <w:pPr>
        <w:ind w:left="420" w:hangingChars="200" w:hanging="420"/>
      </w:pPr>
    </w:p>
    <w:p w14:paraId="44026AA0" w14:textId="77777777" w:rsidR="00B1464A" w:rsidRDefault="00B1464A" w:rsidP="00B1464A">
      <w:pPr>
        <w:ind w:left="420" w:hangingChars="200" w:hanging="420"/>
        <w:rPr>
          <w:rFonts w:hint="eastAsia"/>
        </w:rPr>
      </w:pPr>
      <w:r>
        <w:rPr>
          <w:rFonts w:hint="eastAsia"/>
        </w:rPr>
        <w:t>（非常持出）</w:t>
      </w:r>
    </w:p>
    <w:p w14:paraId="2BC15511" w14:textId="77777777" w:rsidR="00B1464A" w:rsidRDefault="00B1464A" w:rsidP="00B1464A">
      <w:pPr>
        <w:ind w:left="420" w:hangingChars="200" w:hanging="420"/>
        <w:rPr>
          <w:rFonts w:hint="eastAsia"/>
        </w:rPr>
      </w:pPr>
      <w:r>
        <w:rPr>
          <w:rFonts w:hint="eastAsia"/>
        </w:rPr>
        <w:t>第</w:t>
      </w:r>
      <w:r w:rsidR="000F241F">
        <w:rPr>
          <w:rFonts w:hint="eastAsia"/>
        </w:rPr>
        <w:t>16</w:t>
      </w:r>
      <w:r>
        <w:rPr>
          <w:rFonts w:hint="eastAsia"/>
        </w:rPr>
        <w:t>条　保管文書及び保存文書のうち，重要なものについては，非常持出を明示して，非常時に備えておかなければならない。</w:t>
      </w:r>
    </w:p>
    <w:p w14:paraId="32E937F5" w14:textId="77777777" w:rsidR="00B1464A" w:rsidRDefault="00B650DC" w:rsidP="00B1464A">
      <w:pPr>
        <w:ind w:left="420" w:hangingChars="200" w:hanging="420"/>
        <w:rPr>
          <w:rFonts w:hint="eastAsia"/>
        </w:rPr>
      </w:pPr>
      <w:r>
        <w:rPr>
          <w:rFonts w:hint="eastAsia"/>
        </w:rPr>
        <w:t>２</w:t>
      </w:r>
      <w:r w:rsidR="00B1464A">
        <w:rPr>
          <w:rFonts w:hint="eastAsia"/>
        </w:rPr>
        <w:t xml:space="preserve">　非常持出文書の選定は各課の必要に応じて課長がおこなう。</w:t>
      </w:r>
    </w:p>
    <w:p w14:paraId="3814701F" w14:textId="77777777" w:rsidR="00B1464A" w:rsidRDefault="00B650DC" w:rsidP="00B1464A">
      <w:pPr>
        <w:ind w:left="420" w:hangingChars="200" w:hanging="420"/>
      </w:pPr>
      <w:r>
        <w:rPr>
          <w:rFonts w:hint="eastAsia"/>
        </w:rPr>
        <w:t>３</w:t>
      </w:r>
      <w:r w:rsidR="00B1464A">
        <w:rPr>
          <w:rFonts w:hint="eastAsia"/>
        </w:rPr>
        <w:t xml:space="preserve">　非常時には，文書取扱担当者または非常持出文書の近くにある者は，非常持出文書を安全な場所に持ち出すよう努めなければならない。</w:t>
      </w:r>
    </w:p>
    <w:p w14:paraId="031E1EFF" w14:textId="77777777" w:rsidR="00B1464A" w:rsidRDefault="00B1464A" w:rsidP="00B1464A">
      <w:pPr>
        <w:ind w:left="420" w:hangingChars="200" w:hanging="420"/>
        <w:rPr>
          <w:rFonts w:hint="eastAsia"/>
        </w:rPr>
      </w:pPr>
    </w:p>
    <w:p w14:paraId="3597C5EC" w14:textId="77777777" w:rsidR="00917261" w:rsidRDefault="00917261" w:rsidP="00917261">
      <w:pPr>
        <w:ind w:left="420" w:hangingChars="200" w:hanging="420"/>
        <w:rPr>
          <w:rFonts w:hint="eastAsia"/>
        </w:rPr>
      </w:pPr>
      <w:r>
        <w:rPr>
          <w:rFonts w:hint="eastAsia"/>
        </w:rPr>
        <w:t>（改定）</w:t>
      </w:r>
    </w:p>
    <w:p w14:paraId="1A90CBCD" w14:textId="77777777" w:rsidR="00CB17BB" w:rsidRDefault="00917261" w:rsidP="00917261">
      <w:pPr>
        <w:ind w:left="420" w:hangingChars="200" w:hanging="420"/>
        <w:rPr>
          <w:rFonts w:hint="eastAsia"/>
        </w:rPr>
      </w:pPr>
      <w:r>
        <w:rPr>
          <w:rFonts w:hint="eastAsia"/>
        </w:rPr>
        <w:t>第</w:t>
      </w:r>
      <w:r w:rsidR="001A6842">
        <w:rPr>
          <w:rFonts w:hint="eastAsia"/>
        </w:rPr>
        <w:t>17</w:t>
      </w:r>
      <w:r>
        <w:rPr>
          <w:rFonts w:hint="eastAsia"/>
        </w:rPr>
        <w:t>条　本細則の改定は，</w:t>
      </w:r>
      <w:r w:rsidR="00EE2200">
        <w:rPr>
          <w:rFonts w:hint="eastAsia"/>
        </w:rPr>
        <w:t>総務財務委員会が決定し，理事会に報告するものとする。</w:t>
      </w:r>
    </w:p>
    <w:p w14:paraId="3FE73284" w14:textId="77777777" w:rsidR="005941DE" w:rsidRDefault="005941DE" w:rsidP="005B2E7E">
      <w:pPr>
        <w:ind w:left="420" w:hangingChars="200" w:hanging="420"/>
      </w:pPr>
    </w:p>
    <w:p w14:paraId="2389D0E4" w14:textId="77777777" w:rsidR="008D48C7" w:rsidRDefault="008D48C7" w:rsidP="005B2E7E">
      <w:pPr>
        <w:ind w:left="420" w:hangingChars="200" w:hanging="420"/>
        <w:jc w:val="center"/>
        <w:rPr>
          <w:rFonts w:hint="eastAsia"/>
        </w:rPr>
      </w:pPr>
      <w:r>
        <w:rPr>
          <w:rFonts w:hint="eastAsia"/>
        </w:rPr>
        <w:t>附則</w:t>
      </w:r>
    </w:p>
    <w:p w14:paraId="791F739F"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6A2B54">
        <w:rPr>
          <w:rFonts w:hint="eastAsia"/>
        </w:rPr>
        <w:t>19</w:t>
      </w:r>
      <w:r w:rsidR="00B91F77">
        <w:rPr>
          <w:rFonts w:hint="eastAsia"/>
        </w:rPr>
        <w:t>年</w:t>
      </w:r>
      <w:r w:rsidR="00140F7E">
        <w:rPr>
          <w:rFonts w:hint="eastAsia"/>
        </w:rPr>
        <w:t>1</w:t>
      </w:r>
      <w:r w:rsidR="006A2B54">
        <w:rPr>
          <w:rFonts w:hint="eastAsia"/>
        </w:rPr>
        <w:t>0</w:t>
      </w:r>
      <w:r w:rsidR="00B91F77">
        <w:rPr>
          <w:rFonts w:hint="eastAsia"/>
        </w:rPr>
        <w:t>月</w:t>
      </w:r>
      <w:r w:rsidR="009B0179">
        <w:rPr>
          <w:rFonts w:hint="eastAsia"/>
        </w:rPr>
        <w:t>2</w:t>
      </w:r>
      <w:r w:rsidR="006A2B54">
        <w:rPr>
          <w:rFonts w:hint="eastAsia"/>
        </w:rPr>
        <w:t>3</w:t>
      </w:r>
      <w:r w:rsidR="00B91F77">
        <w:rPr>
          <w:rFonts w:hint="eastAsia"/>
        </w:rPr>
        <w:t>日</w:t>
      </w:r>
      <w:r w:rsidR="00F24813">
        <w:rPr>
          <w:rFonts w:hint="eastAsia"/>
        </w:rPr>
        <w:t xml:space="preserve">　</w:t>
      </w:r>
      <w:r w:rsidR="00140F7E">
        <w:rPr>
          <w:rFonts w:hint="eastAsia"/>
        </w:rPr>
        <w:t>事務局</w:t>
      </w:r>
      <w:r w:rsidR="00B91F77">
        <w:rPr>
          <w:rFonts w:hint="eastAsia"/>
        </w:rPr>
        <w:t>制定</w:t>
      </w:r>
    </w:p>
    <w:p w14:paraId="46A38ED3" w14:textId="77777777" w:rsidR="004856B0" w:rsidRDefault="004856B0" w:rsidP="005B2E7E">
      <w:pPr>
        <w:ind w:left="420" w:hangingChars="200" w:hanging="420"/>
      </w:pPr>
      <w:r>
        <w:rPr>
          <w:rFonts w:hint="eastAsia"/>
        </w:rPr>
        <w:t>２　改定履歴</w:t>
      </w:r>
    </w:p>
    <w:p w14:paraId="0BAB1C6E" w14:textId="77777777" w:rsidR="00F24813" w:rsidRDefault="001253C6" w:rsidP="005B2E7E">
      <w:pPr>
        <w:numPr>
          <w:ilvl w:val="0"/>
          <w:numId w:val="1"/>
        </w:numPr>
        <w:ind w:leftChars="100" w:left="525" w:hangingChars="150" w:hanging="315"/>
      </w:pPr>
      <w:r>
        <w:rPr>
          <w:rFonts w:hint="eastAsia"/>
        </w:rPr>
        <w:t>事務局管理文書</w:t>
      </w:r>
      <w:r w:rsidR="00D246C6">
        <w:rPr>
          <w:rFonts w:hint="eastAsia"/>
        </w:rPr>
        <w:t>を</w:t>
      </w:r>
      <w:r>
        <w:rPr>
          <w:rFonts w:hint="eastAsia"/>
        </w:rPr>
        <w:t xml:space="preserve">内規に変更　</w:t>
      </w:r>
      <w:r w:rsidR="00EF184B">
        <w:rPr>
          <w:rFonts w:hint="eastAsia"/>
        </w:rPr>
        <w:t>平成</w:t>
      </w:r>
      <w:r w:rsidR="0038695D">
        <w:rPr>
          <w:rFonts w:hint="eastAsia"/>
        </w:rPr>
        <w:t>2</w:t>
      </w:r>
      <w:r w:rsidR="00140F7E">
        <w:rPr>
          <w:rFonts w:hint="eastAsia"/>
        </w:rPr>
        <w:t>2</w:t>
      </w:r>
      <w:r w:rsidR="00EF184B">
        <w:rPr>
          <w:rFonts w:hint="eastAsia"/>
        </w:rPr>
        <w:t>年</w:t>
      </w:r>
      <w:r w:rsidR="00140F7E">
        <w:rPr>
          <w:rFonts w:hint="eastAsia"/>
        </w:rPr>
        <w:t>7</w:t>
      </w:r>
      <w:r w:rsidR="00EF184B">
        <w:rPr>
          <w:rFonts w:hint="eastAsia"/>
        </w:rPr>
        <w:t>月</w:t>
      </w:r>
      <w:r w:rsidR="009B0179">
        <w:rPr>
          <w:rFonts w:hint="eastAsia"/>
        </w:rPr>
        <w:t>2</w:t>
      </w:r>
      <w:r w:rsidR="00140F7E">
        <w:rPr>
          <w:rFonts w:hint="eastAsia"/>
        </w:rPr>
        <w:t>1</w:t>
      </w:r>
      <w:r w:rsidR="00EF184B">
        <w:rPr>
          <w:rFonts w:hint="eastAsia"/>
        </w:rPr>
        <w:t>日</w:t>
      </w:r>
      <w:r w:rsidR="00F24813">
        <w:rPr>
          <w:rFonts w:hint="eastAsia"/>
        </w:rPr>
        <w:t xml:space="preserve">　第</w:t>
      </w:r>
      <w:r w:rsidR="00140F7E">
        <w:rPr>
          <w:rFonts w:hint="eastAsia"/>
        </w:rPr>
        <w:t>1</w:t>
      </w:r>
      <w:r w:rsidR="00F24813">
        <w:rPr>
          <w:rFonts w:hint="eastAsia"/>
        </w:rPr>
        <w:t>回</w:t>
      </w:r>
      <w:r w:rsidR="00140F7E">
        <w:rPr>
          <w:rFonts w:hint="eastAsia"/>
        </w:rPr>
        <w:t>総務財務委員会</w:t>
      </w:r>
      <w:r w:rsidR="00DA14ED">
        <w:rPr>
          <w:rFonts w:hint="eastAsia"/>
        </w:rPr>
        <w:t>承認</w:t>
      </w:r>
    </w:p>
    <w:p w14:paraId="3E6E7164" w14:textId="77777777" w:rsidR="009B0179" w:rsidRDefault="000F3CF0" w:rsidP="004568A0">
      <w:pPr>
        <w:numPr>
          <w:ilvl w:val="0"/>
          <w:numId w:val="1"/>
        </w:numPr>
        <w:ind w:leftChars="100" w:left="525" w:hangingChars="150" w:hanging="315"/>
      </w:pPr>
      <w:r>
        <w:rPr>
          <w:rFonts w:hint="eastAsia"/>
        </w:rPr>
        <w:t xml:space="preserve">内規を細則に変更　</w:t>
      </w:r>
      <w:r w:rsidR="007B2691">
        <w:rPr>
          <w:rFonts w:hint="eastAsia"/>
        </w:rPr>
        <w:t>平成</w:t>
      </w:r>
      <w:r w:rsidR="007B2691">
        <w:rPr>
          <w:rFonts w:hint="eastAsia"/>
        </w:rPr>
        <w:t>28</w:t>
      </w:r>
      <w:r w:rsidR="007B2691">
        <w:rPr>
          <w:rFonts w:hint="eastAsia"/>
        </w:rPr>
        <w:t>年</w:t>
      </w:r>
      <w:r w:rsidR="005C006E">
        <w:rPr>
          <w:rFonts w:hint="eastAsia"/>
        </w:rPr>
        <w:t>2</w:t>
      </w:r>
      <w:r w:rsidR="007B2691">
        <w:rPr>
          <w:rFonts w:hint="eastAsia"/>
        </w:rPr>
        <w:t>月</w:t>
      </w:r>
      <w:r w:rsidR="007B2691">
        <w:rPr>
          <w:rFonts w:hint="eastAsia"/>
        </w:rPr>
        <w:t>1</w:t>
      </w:r>
      <w:r w:rsidR="005C006E">
        <w:rPr>
          <w:rFonts w:hint="eastAsia"/>
        </w:rPr>
        <w:t>8</w:t>
      </w:r>
      <w:r w:rsidR="007B2691">
        <w:rPr>
          <w:rFonts w:hint="eastAsia"/>
        </w:rPr>
        <w:t>日　第</w:t>
      </w:r>
      <w:r w:rsidR="005C006E">
        <w:rPr>
          <w:rFonts w:hint="eastAsia"/>
        </w:rPr>
        <w:t>8</w:t>
      </w:r>
      <w:r w:rsidR="007B2691">
        <w:rPr>
          <w:rFonts w:hint="eastAsia"/>
        </w:rPr>
        <w:t>回総務財務委員会改定，平成</w:t>
      </w:r>
      <w:r w:rsidR="007B2691">
        <w:rPr>
          <w:rFonts w:hint="eastAsia"/>
        </w:rPr>
        <w:t>28</w:t>
      </w:r>
      <w:r w:rsidR="007B2691">
        <w:rPr>
          <w:rFonts w:hint="eastAsia"/>
        </w:rPr>
        <w:t>年</w:t>
      </w:r>
      <w:r w:rsidR="007B2691">
        <w:rPr>
          <w:rFonts w:hint="eastAsia"/>
        </w:rPr>
        <w:t>3</w:t>
      </w:r>
      <w:r w:rsidR="007B2691">
        <w:rPr>
          <w:rFonts w:hint="eastAsia"/>
        </w:rPr>
        <w:t>月</w:t>
      </w:r>
      <w:r w:rsidR="007B2691">
        <w:rPr>
          <w:rFonts w:hint="eastAsia"/>
        </w:rPr>
        <w:t>22</w:t>
      </w:r>
      <w:r w:rsidR="007B2691">
        <w:rPr>
          <w:rFonts w:hint="eastAsia"/>
        </w:rPr>
        <w:t>日　第</w:t>
      </w:r>
      <w:r w:rsidR="006325ED">
        <w:rPr>
          <w:rFonts w:hint="eastAsia"/>
        </w:rPr>
        <w:t>7</w:t>
      </w:r>
      <w:r w:rsidR="007B2691">
        <w:rPr>
          <w:rFonts w:hint="eastAsia"/>
        </w:rPr>
        <w:t>回理事会報告</w:t>
      </w:r>
    </w:p>
    <w:p w14:paraId="2E00E378" w14:textId="77777777" w:rsidR="00C63C8D" w:rsidRDefault="00C63C8D" w:rsidP="005B2E7E">
      <w:pPr>
        <w:tabs>
          <w:tab w:val="left" w:pos="2694"/>
          <w:tab w:val="left" w:pos="7230"/>
          <w:tab w:val="left" w:pos="7371"/>
        </w:tabs>
        <w:ind w:left="420" w:hangingChars="200" w:hanging="420"/>
        <w:rPr>
          <w:rFonts w:hint="eastAsia"/>
        </w:rPr>
      </w:pPr>
    </w:p>
    <w:p w14:paraId="732339C6"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296C5033" w14:textId="77777777" w:rsidR="00DA14ED" w:rsidRDefault="00245E0D" w:rsidP="001C3B4A">
      <w:pPr>
        <w:ind w:left="420" w:hangingChars="200" w:hanging="420"/>
      </w:pPr>
      <w:r>
        <w:rPr>
          <w:rFonts w:hint="eastAsia"/>
        </w:rPr>
        <w:t>１</w:t>
      </w:r>
      <w:r w:rsidR="00201D68">
        <w:rPr>
          <w:rFonts w:hint="eastAsia"/>
        </w:rPr>
        <w:t xml:space="preserve">　</w:t>
      </w:r>
      <w:r w:rsidR="008B2004">
        <w:rPr>
          <w:rFonts w:hint="eastAsia"/>
        </w:rPr>
        <w:t>平成</w:t>
      </w:r>
      <w:r w:rsidR="008B2004">
        <w:rPr>
          <w:rFonts w:hint="eastAsia"/>
        </w:rPr>
        <w:t>2</w:t>
      </w:r>
      <w:r w:rsidR="009B0179">
        <w:rPr>
          <w:rFonts w:hint="eastAsia"/>
        </w:rPr>
        <w:t>8</w:t>
      </w:r>
      <w:r w:rsidR="008B2004">
        <w:rPr>
          <w:rFonts w:hint="eastAsia"/>
        </w:rPr>
        <w:t>年</w:t>
      </w:r>
      <w:r w:rsidR="00707454">
        <w:rPr>
          <w:rFonts w:hint="eastAsia"/>
        </w:rPr>
        <w:t>2</w:t>
      </w:r>
      <w:r w:rsidR="008B2004">
        <w:rPr>
          <w:rFonts w:hint="eastAsia"/>
        </w:rPr>
        <w:t>月</w:t>
      </w:r>
      <w:r w:rsidR="0058530F">
        <w:rPr>
          <w:rFonts w:hint="eastAsia"/>
        </w:rPr>
        <w:t>1</w:t>
      </w:r>
      <w:r w:rsidR="00707454">
        <w:rPr>
          <w:rFonts w:hint="eastAsia"/>
        </w:rPr>
        <w:t>8</w:t>
      </w:r>
      <w:r w:rsidR="008B2004">
        <w:rPr>
          <w:rFonts w:hint="eastAsia"/>
        </w:rPr>
        <w:t>日</w:t>
      </w:r>
      <w:r w:rsidR="008261B5">
        <w:rPr>
          <w:rFonts w:hint="eastAsia"/>
        </w:rPr>
        <w:t>改定</w:t>
      </w:r>
      <w:r w:rsidR="008B2004">
        <w:rPr>
          <w:rFonts w:hint="eastAsia"/>
        </w:rPr>
        <w:t>の</w:t>
      </w:r>
      <w:r w:rsidR="002268E2">
        <w:rPr>
          <w:rFonts w:hint="eastAsia"/>
        </w:rPr>
        <w:t>細則</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3B4D8454" w14:textId="77777777" w:rsidR="000E18B6" w:rsidRPr="008D48C7" w:rsidRDefault="000E18B6" w:rsidP="004B34A1">
      <w:pPr>
        <w:tabs>
          <w:tab w:val="left" w:pos="2694"/>
        </w:tabs>
        <w:rPr>
          <w:rFonts w:hint="eastAsia"/>
        </w:rPr>
      </w:pPr>
    </w:p>
    <w:sectPr w:rsidR="000E18B6"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8E82" w14:textId="77777777" w:rsidR="00FD2680" w:rsidRDefault="00FD2680" w:rsidP="008648AA">
      <w:r>
        <w:separator/>
      </w:r>
    </w:p>
  </w:endnote>
  <w:endnote w:type="continuationSeparator" w:id="0">
    <w:p w14:paraId="5742E33D" w14:textId="77777777" w:rsidR="00FD2680" w:rsidRDefault="00FD2680"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B4D54" w14:textId="77777777" w:rsidR="00FD2680" w:rsidRDefault="00FD2680" w:rsidP="008648AA">
      <w:r>
        <w:separator/>
      </w:r>
    </w:p>
  </w:footnote>
  <w:footnote w:type="continuationSeparator" w:id="0">
    <w:p w14:paraId="117CA026" w14:textId="77777777" w:rsidR="00FD2680" w:rsidRDefault="00FD2680"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5515C"/>
    <w:rsid w:val="00063741"/>
    <w:rsid w:val="00071F2D"/>
    <w:rsid w:val="0007558A"/>
    <w:rsid w:val="00076A35"/>
    <w:rsid w:val="00087DC8"/>
    <w:rsid w:val="00093391"/>
    <w:rsid w:val="000949D9"/>
    <w:rsid w:val="000E18B6"/>
    <w:rsid w:val="000E3BFD"/>
    <w:rsid w:val="000F1D4A"/>
    <w:rsid w:val="000F241F"/>
    <w:rsid w:val="000F3CF0"/>
    <w:rsid w:val="00116271"/>
    <w:rsid w:val="001253C6"/>
    <w:rsid w:val="00140F7E"/>
    <w:rsid w:val="001434C0"/>
    <w:rsid w:val="00147D7E"/>
    <w:rsid w:val="001547AD"/>
    <w:rsid w:val="0018569B"/>
    <w:rsid w:val="001875E1"/>
    <w:rsid w:val="001A5E28"/>
    <w:rsid w:val="001A6842"/>
    <w:rsid w:val="001B11A1"/>
    <w:rsid w:val="001B5543"/>
    <w:rsid w:val="001B5613"/>
    <w:rsid w:val="001C3B4A"/>
    <w:rsid w:val="001D1F47"/>
    <w:rsid w:val="001E7987"/>
    <w:rsid w:val="00201D68"/>
    <w:rsid w:val="00223919"/>
    <w:rsid w:val="002268E2"/>
    <w:rsid w:val="00235AD0"/>
    <w:rsid w:val="0024257A"/>
    <w:rsid w:val="002453ED"/>
    <w:rsid w:val="00245E0D"/>
    <w:rsid w:val="00252100"/>
    <w:rsid w:val="00253043"/>
    <w:rsid w:val="00255E1F"/>
    <w:rsid w:val="00272B5C"/>
    <w:rsid w:val="00273020"/>
    <w:rsid w:val="00273994"/>
    <w:rsid w:val="00286FB2"/>
    <w:rsid w:val="00286FBD"/>
    <w:rsid w:val="002E10BB"/>
    <w:rsid w:val="002E5BB2"/>
    <w:rsid w:val="002E7381"/>
    <w:rsid w:val="002F52E9"/>
    <w:rsid w:val="00302E1D"/>
    <w:rsid w:val="00331702"/>
    <w:rsid w:val="00332343"/>
    <w:rsid w:val="003617F8"/>
    <w:rsid w:val="00371C52"/>
    <w:rsid w:val="0038695D"/>
    <w:rsid w:val="003A2BED"/>
    <w:rsid w:val="003A4329"/>
    <w:rsid w:val="003A4F00"/>
    <w:rsid w:val="003C2EAB"/>
    <w:rsid w:val="00436FD7"/>
    <w:rsid w:val="00437BF8"/>
    <w:rsid w:val="0044077D"/>
    <w:rsid w:val="00441AAB"/>
    <w:rsid w:val="00442C85"/>
    <w:rsid w:val="0045267C"/>
    <w:rsid w:val="004568A0"/>
    <w:rsid w:val="00457A3C"/>
    <w:rsid w:val="00476463"/>
    <w:rsid w:val="004856B0"/>
    <w:rsid w:val="0049308C"/>
    <w:rsid w:val="0049793D"/>
    <w:rsid w:val="004A7F9A"/>
    <w:rsid w:val="004B34A1"/>
    <w:rsid w:val="004B47BE"/>
    <w:rsid w:val="004B5249"/>
    <w:rsid w:val="004F24D2"/>
    <w:rsid w:val="005230CB"/>
    <w:rsid w:val="0058530F"/>
    <w:rsid w:val="00590D7D"/>
    <w:rsid w:val="005941DE"/>
    <w:rsid w:val="005A5980"/>
    <w:rsid w:val="005A5B72"/>
    <w:rsid w:val="005B2E7E"/>
    <w:rsid w:val="005B518A"/>
    <w:rsid w:val="005B5A45"/>
    <w:rsid w:val="005C006E"/>
    <w:rsid w:val="005E0043"/>
    <w:rsid w:val="005E0569"/>
    <w:rsid w:val="005E535B"/>
    <w:rsid w:val="006325ED"/>
    <w:rsid w:val="00635F07"/>
    <w:rsid w:val="00666C99"/>
    <w:rsid w:val="006842CB"/>
    <w:rsid w:val="006A2B54"/>
    <w:rsid w:val="006B11F2"/>
    <w:rsid w:val="006B59BF"/>
    <w:rsid w:val="006B6493"/>
    <w:rsid w:val="006B65D5"/>
    <w:rsid w:val="006B75FF"/>
    <w:rsid w:val="006E5D68"/>
    <w:rsid w:val="00707454"/>
    <w:rsid w:val="00734B32"/>
    <w:rsid w:val="00734C52"/>
    <w:rsid w:val="0073574D"/>
    <w:rsid w:val="00736F16"/>
    <w:rsid w:val="00775E93"/>
    <w:rsid w:val="0077670C"/>
    <w:rsid w:val="00784A9A"/>
    <w:rsid w:val="00787BEA"/>
    <w:rsid w:val="007909B6"/>
    <w:rsid w:val="00790B54"/>
    <w:rsid w:val="00793E08"/>
    <w:rsid w:val="007B265C"/>
    <w:rsid w:val="007B2691"/>
    <w:rsid w:val="007D202D"/>
    <w:rsid w:val="007D65C3"/>
    <w:rsid w:val="007E282F"/>
    <w:rsid w:val="007E613B"/>
    <w:rsid w:val="007E7296"/>
    <w:rsid w:val="008020DE"/>
    <w:rsid w:val="00805BBC"/>
    <w:rsid w:val="008261B5"/>
    <w:rsid w:val="0084536E"/>
    <w:rsid w:val="008603A8"/>
    <w:rsid w:val="008648AA"/>
    <w:rsid w:val="008756F0"/>
    <w:rsid w:val="00884C26"/>
    <w:rsid w:val="00887C2D"/>
    <w:rsid w:val="00897679"/>
    <w:rsid w:val="008A053B"/>
    <w:rsid w:val="008B0A69"/>
    <w:rsid w:val="008B2004"/>
    <w:rsid w:val="008D48C7"/>
    <w:rsid w:val="00912492"/>
    <w:rsid w:val="00912ED0"/>
    <w:rsid w:val="00917261"/>
    <w:rsid w:val="009332B7"/>
    <w:rsid w:val="009337D9"/>
    <w:rsid w:val="009548B0"/>
    <w:rsid w:val="009671E8"/>
    <w:rsid w:val="009A4CA6"/>
    <w:rsid w:val="009B0179"/>
    <w:rsid w:val="009B281A"/>
    <w:rsid w:val="009B6A3B"/>
    <w:rsid w:val="009C606E"/>
    <w:rsid w:val="009D767A"/>
    <w:rsid w:val="009E79AA"/>
    <w:rsid w:val="009F162E"/>
    <w:rsid w:val="00A10F38"/>
    <w:rsid w:val="00A25BEA"/>
    <w:rsid w:val="00A25E90"/>
    <w:rsid w:val="00A33BE0"/>
    <w:rsid w:val="00A40310"/>
    <w:rsid w:val="00A62B30"/>
    <w:rsid w:val="00A7340C"/>
    <w:rsid w:val="00A824DF"/>
    <w:rsid w:val="00A90859"/>
    <w:rsid w:val="00AC3E80"/>
    <w:rsid w:val="00AC6391"/>
    <w:rsid w:val="00AC63E2"/>
    <w:rsid w:val="00AE5E58"/>
    <w:rsid w:val="00AF1C75"/>
    <w:rsid w:val="00B01107"/>
    <w:rsid w:val="00B1464A"/>
    <w:rsid w:val="00B30C2E"/>
    <w:rsid w:val="00B440E5"/>
    <w:rsid w:val="00B44771"/>
    <w:rsid w:val="00B50929"/>
    <w:rsid w:val="00B62C66"/>
    <w:rsid w:val="00B650DC"/>
    <w:rsid w:val="00B75701"/>
    <w:rsid w:val="00B80591"/>
    <w:rsid w:val="00B87CE2"/>
    <w:rsid w:val="00B91F77"/>
    <w:rsid w:val="00BB6156"/>
    <w:rsid w:val="00BD18B1"/>
    <w:rsid w:val="00BE223E"/>
    <w:rsid w:val="00C156CC"/>
    <w:rsid w:val="00C22218"/>
    <w:rsid w:val="00C46773"/>
    <w:rsid w:val="00C60E87"/>
    <w:rsid w:val="00C63C8D"/>
    <w:rsid w:val="00C7190F"/>
    <w:rsid w:val="00C87797"/>
    <w:rsid w:val="00CB17BB"/>
    <w:rsid w:val="00CB2FE1"/>
    <w:rsid w:val="00CB4EB3"/>
    <w:rsid w:val="00CB523A"/>
    <w:rsid w:val="00CC2102"/>
    <w:rsid w:val="00CC5114"/>
    <w:rsid w:val="00D037E0"/>
    <w:rsid w:val="00D05615"/>
    <w:rsid w:val="00D1763D"/>
    <w:rsid w:val="00D246C6"/>
    <w:rsid w:val="00D252AA"/>
    <w:rsid w:val="00D7549C"/>
    <w:rsid w:val="00D768CA"/>
    <w:rsid w:val="00D8324E"/>
    <w:rsid w:val="00DA14ED"/>
    <w:rsid w:val="00DB16C9"/>
    <w:rsid w:val="00DD2B9D"/>
    <w:rsid w:val="00DD3952"/>
    <w:rsid w:val="00DF657C"/>
    <w:rsid w:val="00E01AC0"/>
    <w:rsid w:val="00E209A8"/>
    <w:rsid w:val="00E36D78"/>
    <w:rsid w:val="00E50504"/>
    <w:rsid w:val="00E60525"/>
    <w:rsid w:val="00E6459A"/>
    <w:rsid w:val="00E82555"/>
    <w:rsid w:val="00EA03E5"/>
    <w:rsid w:val="00EA17AE"/>
    <w:rsid w:val="00EE2200"/>
    <w:rsid w:val="00EE4E78"/>
    <w:rsid w:val="00EF184B"/>
    <w:rsid w:val="00EF223D"/>
    <w:rsid w:val="00F0430C"/>
    <w:rsid w:val="00F12343"/>
    <w:rsid w:val="00F24813"/>
    <w:rsid w:val="00F26E55"/>
    <w:rsid w:val="00F45344"/>
    <w:rsid w:val="00F504E0"/>
    <w:rsid w:val="00F62625"/>
    <w:rsid w:val="00F677CA"/>
    <w:rsid w:val="00F71390"/>
    <w:rsid w:val="00F834BC"/>
    <w:rsid w:val="00F91C98"/>
    <w:rsid w:val="00F93A49"/>
    <w:rsid w:val="00FC112B"/>
    <w:rsid w:val="00FD0BCA"/>
    <w:rsid w:val="00FD2680"/>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149682E"/>
  <w15:chartTrackingRefBased/>
  <w15:docId w15:val="{F54901B9-0838-4CE2-A73D-681425A5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EE2200"/>
    <w:rPr>
      <w:sz w:val="18"/>
      <w:szCs w:val="18"/>
    </w:rPr>
  </w:style>
  <w:style w:type="paragraph" w:styleId="aa">
    <w:name w:val="annotation text"/>
    <w:basedOn w:val="a"/>
    <w:link w:val="ab"/>
    <w:uiPriority w:val="99"/>
    <w:semiHidden/>
    <w:unhideWhenUsed/>
    <w:rsid w:val="00EE2200"/>
    <w:pPr>
      <w:jc w:val="left"/>
    </w:pPr>
  </w:style>
  <w:style w:type="character" w:customStyle="1" w:styleId="ab">
    <w:name w:val="コメント文字列 (文字)"/>
    <w:link w:val="aa"/>
    <w:uiPriority w:val="99"/>
    <w:semiHidden/>
    <w:rsid w:val="00EE2200"/>
    <w:rPr>
      <w:kern w:val="2"/>
      <w:sz w:val="21"/>
      <w:szCs w:val="22"/>
    </w:rPr>
  </w:style>
  <w:style w:type="paragraph" w:styleId="ac">
    <w:name w:val="annotation subject"/>
    <w:basedOn w:val="aa"/>
    <w:next w:val="aa"/>
    <w:link w:val="ad"/>
    <w:uiPriority w:val="99"/>
    <w:semiHidden/>
    <w:unhideWhenUsed/>
    <w:rsid w:val="00EE2200"/>
    <w:rPr>
      <w:b/>
      <w:bCs/>
    </w:rPr>
  </w:style>
  <w:style w:type="character" w:customStyle="1" w:styleId="ad">
    <w:name w:val="コメント内容 (文字)"/>
    <w:link w:val="ac"/>
    <w:uiPriority w:val="99"/>
    <w:semiHidden/>
    <w:rsid w:val="00EE220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2020-12-08T08:30:00Z</dcterms:created>
  <dcterms:modified xsi:type="dcterms:W3CDTF">2020-12-08T08:30:00Z</dcterms:modified>
</cp:coreProperties>
</file>