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3422"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3422"/>
      </w:tblGrid>
      <w:tr w:rsidR="00F660BE" w:rsidTr="00C1224A">
        <w:tc>
          <w:tcPr>
            <w:tcW w:w="13422" w:type="dxa"/>
          </w:tcPr>
          <w:p w:rsidR="00F660BE" w:rsidRDefault="00F660BE" w:rsidP="00EA1CD2"/>
          <w:p w:rsidR="00F660BE" w:rsidRPr="00FF1610" w:rsidRDefault="00F660BE" w:rsidP="00F660BE">
            <w:pPr>
              <w:pStyle w:val="a3"/>
              <w:numPr>
                <w:ilvl w:val="0"/>
                <w:numId w:val="4"/>
              </w:numPr>
              <w:ind w:leftChars="0" w:rightChars="47" w:right="99"/>
              <w:rPr>
                <w:b/>
              </w:rPr>
            </w:pPr>
            <w:r w:rsidRPr="00F660BE">
              <w:rPr>
                <w:rFonts w:hint="eastAsia"/>
                <w:b/>
              </w:rPr>
              <w:t>システム安全専門部会</w:t>
            </w:r>
            <w:r w:rsidRPr="00FF1610">
              <w:rPr>
                <w:rFonts w:hint="eastAsia"/>
                <w:b/>
              </w:rPr>
              <w:t>に関連する以下の標準、または関連テーマ、技術領域に関して、ご自身の活動に照らして、関心の高い標準、または関連テーマ、技術領域について、チェックボックスに入力ください。</w:t>
            </w:r>
            <w:r w:rsidRPr="00FF1610">
              <w:rPr>
                <w:b/>
              </w:rPr>
              <w:br/>
            </w:r>
            <w:r w:rsidRPr="00FF1610">
              <w:rPr>
                <w:rFonts w:hint="eastAsia"/>
                <w:b/>
              </w:rPr>
              <w:t>また、その理由について可能な範囲で「関心の高さの理由」を入力ください。</w:t>
            </w:r>
          </w:p>
          <w:tbl>
            <w:tblPr>
              <w:tblStyle w:val="a8"/>
              <w:tblW w:w="0" w:type="auto"/>
              <w:tblInd w:w="268" w:type="dxa"/>
              <w:tblLook w:val="04A0" w:firstRow="1" w:lastRow="0" w:firstColumn="1" w:lastColumn="0" w:noHBand="0" w:noVBand="1"/>
            </w:tblPr>
            <w:tblGrid>
              <w:gridCol w:w="4961"/>
              <w:gridCol w:w="992"/>
              <w:gridCol w:w="851"/>
              <w:gridCol w:w="850"/>
              <w:gridCol w:w="4678"/>
            </w:tblGrid>
            <w:tr w:rsidR="00264CF9" w:rsidTr="00264CF9">
              <w:tc>
                <w:tcPr>
                  <w:tcW w:w="4961" w:type="dxa"/>
                  <w:vMerge w:val="restart"/>
                  <w:vAlign w:val="center"/>
                </w:tcPr>
                <w:p w:rsidR="00264CF9" w:rsidRPr="00D32B3E" w:rsidRDefault="00264CF9" w:rsidP="00264CF9">
                  <w:pPr>
                    <w:jc w:val="center"/>
                    <w:rPr>
                      <w:b/>
                    </w:rPr>
                  </w:pPr>
                  <w:r w:rsidRPr="00D32B3E">
                    <w:rPr>
                      <w:rFonts w:hint="eastAsia"/>
                      <w:b/>
                    </w:rPr>
                    <w:t>標準、または関連テーマ、技術領域</w:t>
                  </w:r>
                </w:p>
              </w:tc>
              <w:tc>
                <w:tcPr>
                  <w:tcW w:w="2693" w:type="dxa"/>
                  <w:gridSpan w:val="3"/>
                  <w:vAlign w:val="center"/>
                </w:tcPr>
                <w:p w:rsidR="00264CF9" w:rsidRPr="00D32B3E" w:rsidRDefault="00264CF9" w:rsidP="00264CF9">
                  <w:pPr>
                    <w:jc w:val="center"/>
                    <w:rPr>
                      <w:b/>
                    </w:rPr>
                  </w:pPr>
                  <w:r w:rsidRPr="00264CF9">
                    <w:rPr>
                      <w:rFonts w:hint="eastAsia"/>
                      <w:b/>
                    </w:rPr>
                    <w:t>標準、または関連テーマ、技術領域</w:t>
                  </w:r>
                  <w:r w:rsidRPr="00D32B3E">
                    <w:rPr>
                      <w:rFonts w:hint="eastAsia"/>
                      <w:b/>
                    </w:rPr>
                    <w:t>への関心</w:t>
                  </w:r>
                </w:p>
              </w:tc>
              <w:tc>
                <w:tcPr>
                  <w:tcW w:w="4678" w:type="dxa"/>
                  <w:vMerge w:val="restart"/>
                  <w:vAlign w:val="center"/>
                </w:tcPr>
                <w:p w:rsidR="00264CF9" w:rsidRPr="00D32B3E" w:rsidRDefault="00264CF9" w:rsidP="00264CF9">
                  <w:pPr>
                    <w:jc w:val="center"/>
                    <w:rPr>
                      <w:b/>
                    </w:rPr>
                  </w:pPr>
                  <w:r w:rsidRPr="00D32B3E">
                    <w:rPr>
                      <w:rFonts w:hint="eastAsia"/>
                      <w:b/>
                    </w:rPr>
                    <w:t>関心の高さの理由</w:t>
                  </w:r>
                </w:p>
              </w:tc>
            </w:tr>
            <w:tr w:rsidR="00F660BE" w:rsidTr="00264CF9">
              <w:tc>
                <w:tcPr>
                  <w:tcW w:w="4961" w:type="dxa"/>
                  <w:vMerge/>
                </w:tcPr>
                <w:p w:rsidR="00F660BE" w:rsidRDefault="00F660BE" w:rsidP="00EA1CD2"/>
              </w:tc>
              <w:tc>
                <w:tcPr>
                  <w:tcW w:w="992" w:type="dxa"/>
                </w:tcPr>
                <w:p w:rsidR="00F660BE" w:rsidRPr="00D32B3E" w:rsidRDefault="00F660BE" w:rsidP="00EA1CD2">
                  <w:pPr>
                    <w:jc w:val="center"/>
                    <w:rPr>
                      <w:b/>
                    </w:rPr>
                  </w:pPr>
                  <w:r w:rsidRPr="00D32B3E">
                    <w:rPr>
                      <w:rFonts w:hint="eastAsia"/>
                      <w:b/>
                    </w:rPr>
                    <w:t>高</w:t>
                  </w:r>
                </w:p>
              </w:tc>
              <w:tc>
                <w:tcPr>
                  <w:tcW w:w="851" w:type="dxa"/>
                </w:tcPr>
                <w:p w:rsidR="00F660BE" w:rsidRPr="00D32B3E" w:rsidRDefault="00F660BE" w:rsidP="00EA1CD2">
                  <w:pPr>
                    <w:jc w:val="center"/>
                    <w:rPr>
                      <w:b/>
                    </w:rPr>
                  </w:pPr>
                  <w:r w:rsidRPr="00D32B3E">
                    <w:rPr>
                      <w:rFonts w:hint="eastAsia"/>
                      <w:b/>
                    </w:rPr>
                    <w:t>中</w:t>
                  </w:r>
                </w:p>
              </w:tc>
              <w:tc>
                <w:tcPr>
                  <w:tcW w:w="850" w:type="dxa"/>
                </w:tcPr>
                <w:p w:rsidR="00F660BE" w:rsidRPr="00D32B3E" w:rsidRDefault="00F660BE" w:rsidP="00EA1CD2">
                  <w:pPr>
                    <w:jc w:val="center"/>
                    <w:rPr>
                      <w:b/>
                    </w:rPr>
                  </w:pPr>
                  <w:r w:rsidRPr="00D32B3E">
                    <w:rPr>
                      <w:rFonts w:hint="eastAsia"/>
                      <w:b/>
                    </w:rPr>
                    <w:t>低</w:t>
                  </w:r>
                </w:p>
              </w:tc>
              <w:tc>
                <w:tcPr>
                  <w:tcW w:w="4678" w:type="dxa"/>
                  <w:vMerge/>
                </w:tcPr>
                <w:p w:rsidR="00F660BE" w:rsidRDefault="00F660BE" w:rsidP="00EA1CD2"/>
              </w:tc>
            </w:tr>
            <w:tr w:rsidR="00235A6C" w:rsidTr="004728E5">
              <w:tc>
                <w:tcPr>
                  <w:tcW w:w="4961" w:type="dxa"/>
                  <w:tcBorders>
                    <w:bottom w:val="single" w:sz="4" w:space="0" w:color="auto"/>
                  </w:tcBorders>
                </w:tcPr>
                <w:p w:rsidR="00235A6C" w:rsidRPr="007F6FAC" w:rsidRDefault="00235A6C" w:rsidP="00235A6C">
                  <w:pPr>
                    <w:pStyle w:val="1"/>
                    <w:spacing w:beforeLines="50" w:before="180" w:beforeAutospacing="0" w:afterLines="50" w:after="180"/>
                    <w:ind w:firstLineChars="0" w:firstLine="0"/>
                    <w:rPr>
                      <w:szCs w:val="21"/>
                    </w:rPr>
                  </w:pPr>
                  <w:r>
                    <w:rPr>
                      <w:rFonts w:hint="eastAsia"/>
                      <w:szCs w:val="21"/>
                    </w:rPr>
                    <w:t>【例】</w:t>
                  </w:r>
                  <w:r>
                    <w:rPr>
                      <w:szCs w:val="21"/>
                    </w:rPr>
                    <w:br/>
                  </w:r>
                  <w:r>
                    <w:rPr>
                      <w:rFonts w:hint="eastAsia"/>
                      <w:szCs w:val="21"/>
                    </w:rPr>
                    <w:t>○○○に</w:t>
                  </w:r>
                  <w:r w:rsidRPr="007F6FAC">
                    <w:rPr>
                      <w:szCs w:val="21"/>
                    </w:rPr>
                    <w:t>関する実施基準：</w:t>
                  </w:r>
                  <w:r w:rsidRPr="007F6FAC">
                    <w:rPr>
                      <w:szCs w:val="21"/>
                    </w:rPr>
                    <w:t>20</w:t>
                  </w:r>
                  <w:r>
                    <w:rPr>
                      <w:rFonts w:hint="eastAsia"/>
                      <w:szCs w:val="21"/>
                    </w:rPr>
                    <w:t>xx</w:t>
                  </w:r>
                </w:p>
              </w:tc>
              <w:tc>
                <w:tcPr>
                  <w:tcW w:w="992" w:type="dxa"/>
                  <w:tcBorders>
                    <w:bottom w:val="single" w:sz="4" w:space="0" w:color="auto"/>
                  </w:tcBorders>
                  <w:vAlign w:val="center"/>
                </w:tcPr>
                <w:p w:rsidR="00235A6C" w:rsidRPr="00792C0D" w:rsidRDefault="00235A6C" w:rsidP="00235A6C">
                  <w:pPr>
                    <w:jc w:val="center"/>
                    <w:rPr>
                      <w:b/>
                    </w:rPr>
                  </w:pPr>
                  <w:r>
                    <w:rPr>
                      <w:rFonts w:hint="eastAsia"/>
                      <w:szCs w:val="21"/>
                    </w:rPr>
                    <w:t>【例】</w:t>
                  </w:r>
                  <w:r>
                    <w:rPr>
                      <w:szCs w:val="21"/>
                    </w:rPr>
                    <w:br/>
                  </w:r>
                  <w:r w:rsidRPr="00E352EF">
                    <w:rPr>
                      <w:rFonts w:hint="eastAsia"/>
                      <w:b/>
                      <w:bdr w:val="single" w:sz="4" w:space="0" w:color="auto"/>
                    </w:rPr>
                    <w:t>✔</w:t>
                  </w:r>
                </w:p>
              </w:tc>
              <w:tc>
                <w:tcPr>
                  <w:tcW w:w="851" w:type="dxa"/>
                  <w:tcBorders>
                    <w:bottom w:val="single" w:sz="4" w:space="0" w:color="auto"/>
                  </w:tcBorders>
                  <w:vAlign w:val="center"/>
                </w:tcPr>
                <w:p w:rsidR="00235A6C" w:rsidRPr="00792C0D" w:rsidRDefault="00235A6C" w:rsidP="00235A6C">
                  <w:pPr>
                    <w:jc w:val="center"/>
                    <w:rPr>
                      <w:b/>
                    </w:rPr>
                  </w:pPr>
                  <w:r>
                    <w:rPr>
                      <w:rFonts w:hint="eastAsia"/>
                      <w:szCs w:val="21"/>
                    </w:rPr>
                    <w:t>【例】</w:t>
                  </w:r>
                  <w:r>
                    <w:rPr>
                      <w:szCs w:val="21"/>
                    </w:rPr>
                    <w:br/>
                  </w:r>
                  <w:r w:rsidRPr="001A20E0">
                    <w:rPr>
                      <w:rFonts w:hint="eastAsia"/>
                      <w:b/>
                      <w:sz w:val="24"/>
                      <w:szCs w:val="24"/>
                    </w:rPr>
                    <w:t>□</w:t>
                  </w:r>
                </w:p>
              </w:tc>
              <w:tc>
                <w:tcPr>
                  <w:tcW w:w="850" w:type="dxa"/>
                  <w:tcBorders>
                    <w:bottom w:val="single" w:sz="4" w:space="0" w:color="auto"/>
                  </w:tcBorders>
                  <w:vAlign w:val="center"/>
                </w:tcPr>
                <w:p w:rsidR="00235A6C" w:rsidRPr="00792C0D" w:rsidRDefault="00235A6C" w:rsidP="00235A6C">
                  <w:pPr>
                    <w:jc w:val="center"/>
                    <w:rPr>
                      <w:b/>
                    </w:rPr>
                  </w:pPr>
                  <w:r>
                    <w:rPr>
                      <w:rFonts w:hint="eastAsia"/>
                      <w:szCs w:val="21"/>
                    </w:rPr>
                    <w:t>【例】</w:t>
                  </w:r>
                  <w:r>
                    <w:rPr>
                      <w:szCs w:val="21"/>
                    </w:rPr>
                    <w:br/>
                  </w:r>
                  <w:r w:rsidRPr="001A20E0">
                    <w:rPr>
                      <w:rFonts w:hint="eastAsia"/>
                      <w:b/>
                      <w:sz w:val="24"/>
                      <w:szCs w:val="24"/>
                    </w:rPr>
                    <w:t>□</w:t>
                  </w:r>
                </w:p>
              </w:tc>
              <w:tc>
                <w:tcPr>
                  <w:tcW w:w="4678" w:type="dxa"/>
                  <w:tcBorders>
                    <w:bottom w:val="single" w:sz="4" w:space="0" w:color="auto"/>
                  </w:tcBorders>
                </w:tcPr>
                <w:p w:rsidR="00235A6C" w:rsidRDefault="00235A6C" w:rsidP="003957E6">
                  <w:r>
                    <w:rPr>
                      <w:rFonts w:hint="eastAsia"/>
                    </w:rPr>
                    <w:t>【例】</w:t>
                  </w:r>
                  <w:r>
                    <w:br/>
                  </w:r>
                  <w:r>
                    <w:rPr>
                      <w:rFonts w:hint="eastAsia"/>
                    </w:rPr>
                    <w:t>○○○○の点から、今後活用したいと考えているため。</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高経年化対策の実施基準：</w:t>
                  </w:r>
                  <w:r w:rsidRPr="00264CF9">
                    <w:rPr>
                      <w:rFonts w:hint="eastAsia"/>
                      <w:szCs w:val="21"/>
                    </w:rPr>
                    <w:t>2015</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発行年は</w:t>
                  </w:r>
                  <w:r w:rsidRPr="004728E5">
                    <w:rPr>
                      <w:rFonts w:hint="eastAsia"/>
                      <w:sz w:val="18"/>
                      <w:szCs w:val="18"/>
                    </w:rPr>
                    <w:t>2015</w:t>
                  </w:r>
                  <w:r w:rsidRPr="004728E5">
                    <w:rPr>
                      <w:rFonts w:hint="eastAsia"/>
                      <w:sz w:val="18"/>
                      <w:szCs w:val="18"/>
                    </w:rPr>
                    <w:t>年</w:t>
                  </w:r>
                  <w:r w:rsidRPr="004728E5">
                    <w:rPr>
                      <w:rFonts w:hint="eastAsia"/>
                      <w:sz w:val="18"/>
                      <w:szCs w:val="18"/>
                    </w:rPr>
                    <w:t>9</w:t>
                  </w:r>
                  <w:r w:rsidRPr="004728E5">
                    <w:rPr>
                      <w:rFonts w:hint="eastAsia"/>
                      <w:sz w:val="18"/>
                      <w:szCs w:val="18"/>
                    </w:rPr>
                    <w:t>月であり、高経年化技術評価報告書の知見を経年劣化メカニズムまとめ表に反映して追補による改定を毎年行っている。</w:t>
                  </w:r>
                  <w:r w:rsidRPr="004728E5">
                    <w:rPr>
                      <w:rFonts w:hint="eastAsia"/>
                      <w:sz w:val="18"/>
                      <w:szCs w:val="18"/>
                    </w:rPr>
                    <w:t>5</w:t>
                  </w:r>
                  <w:r w:rsidRPr="004728E5">
                    <w:rPr>
                      <w:rFonts w:hint="eastAsia"/>
                      <w:sz w:val="18"/>
                      <w:szCs w:val="18"/>
                    </w:rPr>
                    <w:t>年ごとの改定時期は</w:t>
                  </w:r>
                  <w:r w:rsidRPr="004728E5">
                    <w:rPr>
                      <w:rFonts w:hint="eastAsia"/>
                      <w:sz w:val="18"/>
                      <w:szCs w:val="18"/>
                    </w:rPr>
                    <w:t>2020</w:t>
                  </w:r>
                  <w:r w:rsidRPr="004728E5">
                    <w:rPr>
                      <w:rFonts w:hint="eastAsia"/>
                      <w:sz w:val="18"/>
                      <w:szCs w:val="18"/>
                    </w:rPr>
                    <w:t>年</w:t>
                  </w:r>
                  <w:r w:rsidRPr="004728E5">
                    <w:rPr>
                      <w:rFonts w:hint="eastAsia"/>
                      <w:sz w:val="18"/>
                      <w:szCs w:val="18"/>
                    </w:rPr>
                    <w:t>9</w:t>
                  </w:r>
                  <w:r w:rsidRPr="004728E5">
                    <w:rPr>
                      <w:rFonts w:hint="eastAsia"/>
                      <w:sz w:val="18"/>
                      <w:szCs w:val="18"/>
                    </w:rPr>
                    <w:t>月であり、定例改定に向けた検討を開始している。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原子力発電所の安全性向上のための定期的な評価に関する指針：</w:t>
                  </w:r>
                  <w:r w:rsidRPr="00264CF9">
                    <w:rPr>
                      <w:rFonts w:hint="eastAsia"/>
                      <w:szCs w:val="21"/>
                    </w:rPr>
                    <w:t>2015</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発行年は</w:t>
                  </w:r>
                  <w:r w:rsidRPr="004728E5">
                    <w:rPr>
                      <w:rFonts w:hint="eastAsia"/>
                      <w:sz w:val="18"/>
                      <w:szCs w:val="18"/>
                    </w:rPr>
                    <w:t>2015</w:t>
                  </w:r>
                  <w:r w:rsidRPr="004728E5">
                    <w:rPr>
                      <w:rFonts w:hint="eastAsia"/>
                      <w:sz w:val="18"/>
                      <w:szCs w:val="18"/>
                    </w:rPr>
                    <w:t>年</w:t>
                  </w:r>
                  <w:r w:rsidRPr="004728E5">
                    <w:rPr>
                      <w:rFonts w:hint="eastAsia"/>
                      <w:sz w:val="18"/>
                      <w:szCs w:val="18"/>
                    </w:rPr>
                    <w:t>10</w:t>
                  </w:r>
                  <w:r w:rsidRPr="004728E5">
                    <w:rPr>
                      <w:rFonts w:hint="eastAsia"/>
                      <w:sz w:val="18"/>
                      <w:szCs w:val="18"/>
                    </w:rPr>
                    <w:t>月であり、</w:t>
                  </w:r>
                  <w:r w:rsidRPr="004728E5">
                    <w:rPr>
                      <w:rFonts w:hint="eastAsia"/>
                      <w:sz w:val="18"/>
                      <w:szCs w:val="18"/>
                    </w:rPr>
                    <w:t>5</w:t>
                  </w:r>
                  <w:r w:rsidRPr="004728E5">
                    <w:rPr>
                      <w:rFonts w:hint="eastAsia"/>
                      <w:sz w:val="18"/>
                      <w:szCs w:val="18"/>
                    </w:rPr>
                    <w:t>年ごとの改定時期は</w:t>
                  </w:r>
                  <w:r w:rsidRPr="004728E5">
                    <w:rPr>
                      <w:rFonts w:hint="eastAsia"/>
                      <w:sz w:val="18"/>
                      <w:szCs w:val="18"/>
                    </w:rPr>
                    <w:t>2020</w:t>
                  </w:r>
                  <w:r w:rsidRPr="004728E5">
                    <w:rPr>
                      <w:rFonts w:hint="eastAsia"/>
                      <w:sz w:val="18"/>
                      <w:szCs w:val="18"/>
                    </w:rPr>
                    <w:t>年</w:t>
                  </w:r>
                  <w:r w:rsidRPr="004728E5">
                    <w:rPr>
                      <w:rFonts w:hint="eastAsia"/>
                      <w:sz w:val="18"/>
                      <w:szCs w:val="18"/>
                    </w:rPr>
                    <w:t>10</w:t>
                  </w:r>
                  <w:r w:rsidRPr="004728E5">
                    <w:rPr>
                      <w:rFonts w:hint="eastAsia"/>
                      <w:sz w:val="18"/>
                      <w:szCs w:val="18"/>
                    </w:rPr>
                    <w:t>月である。現在、規定の解釈、具体的例示等を記載した技術レポートを制定作業中。その後、定例改定の検討を進める予定である。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原子力発電所の継続的な安全性向上のためのリスク情報を活用した統合的意思決定に関する実施基準</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現在新規基準として制定作業中であり、</w:t>
                  </w:r>
                  <w:r w:rsidRPr="004728E5">
                    <w:rPr>
                      <w:rFonts w:hint="eastAsia"/>
                      <w:sz w:val="18"/>
                      <w:szCs w:val="18"/>
                    </w:rPr>
                    <w:t>2019</w:t>
                  </w:r>
                  <w:r w:rsidRPr="004728E5">
                    <w:rPr>
                      <w:rFonts w:hint="eastAsia"/>
                      <w:sz w:val="18"/>
                      <w:szCs w:val="18"/>
                    </w:rPr>
                    <w:t>年</w:t>
                  </w:r>
                  <w:r w:rsidRPr="004728E5">
                    <w:rPr>
                      <w:rFonts w:hint="eastAsia"/>
                      <w:sz w:val="18"/>
                      <w:szCs w:val="18"/>
                    </w:rPr>
                    <w:t>3</w:t>
                  </w:r>
                  <w:r w:rsidRPr="004728E5">
                    <w:rPr>
                      <w:rFonts w:hint="eastAsia"/>
                      <w:sz w:val="18"/>
                      <w:szCs w:val="18"/>
                    </w:rPr>
                    <w:t>月制定予定である。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w:t>
                  </w:r>
                  <w:r w:rsidRPr="00264CF9">
                    <w:rPr>
                      <w:rFonts w:hint="eastAsia"/>
                      <w:szCs w:val="21"/>
                    </w:rPr>
                    <w:t>シビアアクシデントマネジメント実施基準：</w:t>
                  </w:r>
                  <w:r w:rsidRPr="00264CF9">
                    <w:rPr>
                      <w:rFonts w:hint="eastAsia"/>
                      <w:szCs w:val="21"/>
                    </w:rPr>
                    <w:t>2013"</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発行年は</w:t>
                  </w:r>
                  <w:r w:rsidRPr="004728E5">
                    <w:rPr>
                      <w:rFonts w:hint="eastAsia"/>
                      <w:sz w:val="18"/>
                      <w:szCs w:val="18"/>
                    </w:rPr>
                    <w:t>2014</w:t>
                  </w:r>
                  <w:r w:rsidRPr="004728E5">
                    <w:rPr>
                      <w:rFonts w:hint="eastAsia"/>
                      <w:sz w:val="18"/>
                      <w:szCs w:val="18"/>
                    </w:rPr>
                    <w:t>年</w:t>
                  </w:r>
                  <w:r w:rsidRPr="004728E5">
                    <w:rPr>
                      <w:rFonts w:hint="eastAsia"/>
                      <w:sz w:val="18"/>
                      <w:szCs w:val="18"/>
                    </w:rPr>
                    <w:t>3</w:t>
                  </w:r>
                  <w:r w:rsidRPr="004728E5">
                    <w:rPr>
                      <w:rFonts w:hint="eastAsia"/>
                      <w:sz w:val="18"/>
                      <w:szCs w:val="18"/>
                    </w:rPr>
                    <w:t>月である。技術要件をより明確化するための定例改定を進め、</w:t>
                  </w:r>
                  <w:r w:rsidRPr="004728E5">
                    <w:rPr>
                      <w:rFonts w:hint="eastAsia"/>
                      <w:sz w:val="18"/>
                      <w:szCs w:val="18"/>
                    </w:rPr>
                    <w:t>2018</w:t>
                  </w:r>
                  <w:r w:rsidRPr="004728E5">
                    <w:rPr>
                      <w:rFonts w:hint="eastAsia"/>
                      <w:sz w:val="18"/>
                      <w:szCs w:val="18"/>
                    </w:rPr>
                    <w:t>年</w:t>
                  </w:r>
                  <w:r w:rsidRPr="004728E5">
                    <w:rPr>
                      <w:rFonts w:hint="eastAsia"/>
                      <w:sz w:val="18"/>
                      <w:szCs w:val="18"/>
                    </w:rPr>
                    <w:t>6</w:t>
                  </w:r>
                  <w:r w:rsidRPr="004728E5">
                    <w:rPr>
                      <w:rFonts w:hint="eastAsia"/>
                      <w:sz w:val="18"/>
                      <w:szCs w:val="18"/>
                    </w:rPr>
                    <w:t>月改定済み、発行手続き中である。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PWR</w:t>
                  </w:r>
                  <w:r w:rsidRPr="00264CF9">
                    <w:rPr>
                      <w:rFonts w:hint="eastAsia"/>
                      <w:szCs w:val="21"/>
                    </w:rPr>
                    <w:t>一次系水化学管理指針</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制定は</w:t>
                  </w:r>
                  <w:r w:rsidRPr="004728E5">
                    <w:rPr>
                      <w:rFonts w:hint="eastAsia"/>
                      <w:sz w:val="18"/>
                      <w:szCs w:val="18"/>
                    </w:rPr>
                    <w:t>2017</w:t>
                  </w:r>
                  <w:r w:rsidRPr="004728E5">
                    <w:rPr>
                      <w:rFonts w:hint="eastAsia"/>
                      <w:sz w:val="18"/>
                      <w:szCs w:val="18"/>
                    </w:rPr>
                    <w:t>年</w:t>
                  </w:r>
                  <w:r w:rsidRPr="004728E5">
                    <w:rPr>
                      <w:rFonts w:hint="eastAsia"/>
                      <w:sz w:val="18"/>
                      <w:szCs w:val="18"/>
                    </w:rPr>
                    <w:t>6</w:t>
                  </w:r>
                  <w:r w:rsidRPr="004728E5">
                    <w:rPr>
                      <w:rFonts w:hint="eastAsia"/>
                      <w:sz w:val="18"/>
                      <w:szCs w:val="18"/>
                    </w:rPr>
                    <w:t>月であり、現在発行手続き中である。</w:t>
                  </w:r>
                  <w:r w:rsidRPr="004728E5">
                    <w:rPr>
                      <w:rFonts w:hint="eastAsia"/>
                      <w:sz w:val="18"/>
                      <w:szCs w:val="18"/>
                    </w:rPr>
                    <w:t>5</w:t>
                  </w:r>
                  <w:r w:rsidRPr="004728E5">
                    <w:rPr>
                      <w:rFonts w:hint="eastAsia"/>
                      <w:sz w:val="18"/>
                      <w:szCs w:val="18"/>
                    </w:rPr>
                    <w:t>年ごとの改定時期は</w:t>
                  </w:r>
                  <w:r w:rsidRPr="004728E5">
                    <w:rPr>
                      <w:rFonts w:hint="eastAsia"/>
                      <w:sz w:val="18"/>
                      <w:szCs w:val="18"/>
                    </w:rPr>
                    <w:t>2022</w:t>
                  </w:r>
                  <w:r w:rsidRPr="004728E5">
                    <w:rPr>
                      <w:rFonts w:hint="eastAsia"/>
                      <w:sz w:val="18"/>
                      <w:szCs w:val="18"/>
                    </w:rPr>
                    <w:t>年</w:t>
                  </w:r>
                  <w:r w:rsidRPr="004728E5">
                    <w:rPr>
                      <w:rFonts w:hint="eastAsia"/>
                      <w:sz w:val="18"/>
                      <w:szCs w:val="18"/>
                    </w:rPr>
                    <w:t>6</w:t>
                  </w:r>
                  <w:r w:rsidRPr="004728E5">
                    <w:rPr>
                      <w:rFonts w:hint="eastAsia"/>
                      <w:sz w:val="18"/>
                      <w:szCs w:val="18"/>
                    </w:rPr>
                    <w:t>月であり、改定要否検討は、</w:t>
                  </w:r>
                  <w:r w:rsidRPr="004728E5">
                    <w:rPr>
                      <w:rFonts w:hint="eastAsia"/>
                      <w:sz w:val="18"/>
                      <w:szCs w:val="18"/>
                    </w:rPr>
                    <w:t>2022</w:t>
                  </w:r>
                  <w:r w:rsidRPr="004728E5">
                    <w:rPr>
                      <w:rFonts w:hint="eastAsia"/>
                      <w:sz w:val="18"/>
                      <w:szCs w:val="18"/>
                    </w:rPr>
                    <w:t>年から開始予定である。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加圧水型原子炉一次冷却材の化学分析方法</w:t>
                  </w:r>
                  <w:r w:rsidRPr="00264CF9">
                    <w:rPr>
                      <w:rFonts w:hint="eastAsia"/>
                      <w:szCs w:val="21"/>
                    </w:rPr>
                    <w:t xml:space="preserve"> </w:t>
                  </w:r>
                  <w:r w:rsidRPr="00264CF9">
                    <w:rPr>
                      <w:rFonts w:hint="eastAsia"/>
                      <w:szCs w:val="21"/>
                    </w:rPr>
                    <w:t>－</w:t>
                  </w:r>
                  <w:r w:rsidRPr="00264CF9">
                    <w:rPr>
                      <w:rFonts w:hint="eastAsia"/>
                      <w:szCs w:val="21"/>
                    </w:rPr>
                    <w:t xml:space="preserve"> </w:t>
                  </w:r>
                  <w:r w:rsidRPr="00264CF9">
                    <w:rPr>
                      <w:rFonts w:hint="eastAsia"/>
                      <w:szCs w:val="21"/>
                    </w:rPr>
                    <w:t>ほう素：</w:t>
                  </w:r>
                  <w:r w:rsidRPr="00264CF9">
                    <w:rPr>
                      <w:rFonts w:hint="eastAsia"/>
                      <w:szCs w:val="21"/>
                    </w:rPr>
                    <w:t>2010</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発行年は</w:t>
                  </w:r>
                  <w:r w:rsidRPr="004728E5">
                    <w:rPr>
                      <w:rFonts w:hint="eastAsia"/>
                      <w:sz w:val="18"/>
                      <w:szCs w:val="18"/>
                    </w:rPr>
                    <w:t>2010</w:t>
                  </w:r>
                  <w:r w:rsidRPr="004728E5">
                    <w:rPr>
                      <w:rFonts w:hint="eastAsia"/>
                      <w:sz w:val="18"/>
                      <w:szCs w:val="18"/>
                    </w:rPr>
                    <w:t>年</w:t>
                  </w:r>
                  <w:r w:rsidRPr="004728E5">
                    <w:rPr>
                      <w:rFonts w:hint="eastAsia"/>
                      <w:sz w:val="18"/>
                      <w:szCs w:val="18"/>
                    </w:rPr>
                    <w:t>3</w:t>
                  </w:r>
                  <w:r w:rsidRPr="004728E5">
                    <w:rPr>
                      <w:rFonts w:hint="eastAsia"/>
                      <w:sz w:val="18"/>
                      <w:szCs w:val="18"/>
                    </w:rPr>
                    <w:t>月で、</w:t>
                  </w:r>
                  <w:r w:rsidRPr="004728E5">
                    <w:rPr>
                      <w:rFonts w:hint="eastAsia"/>
                      <w:sz w:val="18"/>
                      <w:szCs w:val="18"/>
                    </w:rPr>
                    <w:t>2015</w:t>
                  </w:r>
                  <w:r w:rsidRPr="004728E5">
                    <w:rPr>
                      <w:rFonts w:hint="eastAsia"/>
                      <w:sz w:val="18"/>
                      <w:szCs w:val="18"/>
                    </w:rPr>
                    <w:t>年</w:t>
                  </w:r>
                  <w:r w:rsidRPr="004728E5">
                    <w:rPr>
                      <w:rFonts w:hint="eastAsia"/>
                      <w:sz w:val="18"/>
                      <w:szCs w:val="18"/>
                    </w:rPr>
                    <w:t>6</w:t>
                  </w:r>
                  <w:r w:rsidRPr="004728E5">
                    <w:rPr>
                      <w:rFonts w:hint="eastAsia"/>
                      <w:sz w:val="18"/>
                      <w:szCs w:val="18"/>
                    </w:rPr>
                    <w:t>月に改定不要を承認しており、次回の</w:t>
                  </w:r>
                  <w:r w:rsidRPr="004728E5">
                    <w:rPr>
                      <w:rFonts w:hint="eastAsia"/>
                      <w:sz w:val="18"/>
                      <w:szCs w:val="18"/>
                    </w:rPr>
                    <w:t>5</w:t>
                  </w:r>
                  <w:r w:rsidRPr="004728E5">
                    <w:rPr>
                      <w:rFonts w:hint="eastAsia"/>
                      <w:sz w:val="18"/>
                      <w:szCs w:val="18"/>
                    </w:rPr>
                    <w:t>年ごとの改定時期は</w:t>
                  </w:r>
                  <w:r w:rsidRPr="004728E5">
                    <w:rPr>
                      <w:rFonts w:hint="eastAsia"/>
                      <w:sz w:val="18"/>
                      <w:szCs w:val="18"/>
                    </w:rPr>
                    <w:t>2020</w:t>
                  </w:r>
                  <w:r w:rsidRPr="004728E5">
                    <w:rPr>
                      <w:rFonts w:hint="eastAsia"/>
                      <w:sz w:val="18"/>
                      <w:szCs w:val="18"/>
                    </w:rPr>
                    <w:t>年</w:t>
                  </w:r>
                  <w:r w:rsidRPr="004728E5">
                    <w:rPr>
                      <w:rFonts w:hint="eastAsia"/>
                      <w:sz w:val="18"/>
                      <w:szCs w:val="18"/>
                    </w:rPr>
                    <w:t>6</w:t>
                  </w:r>
                  <w:r w:rsidRPr="004728E5">
                    <w:rPr>
                      <w:rFonts w:hint="eastAsia"/>
                      <w:sz w:val="18"/>
                      <w:szCs w:val="18"/>
                    </w:rPr>
                    <w:t>月である。改定要否検討は、</w:t>
                  </w:r>
                  <w:r w:rsidRPr="004728E5">
                    <w:rPr>
                      <w:rFonts w:hint="eastAsia"/>
                      <w:sz w:val="18"/>
                      <w:szCs w:val="18"/>
                    </w:rPr>
                    <w:t>2020</w:t>
                  </w:r>
                  <w:r w:rsidRPr="004728E5">
                    <w:rPr>
                      <w:rFonts w:hint="eastAsia"/>
                      <w:sz w:val="18"/>
                      <w:szCs w:val="18"/>
                    </w:rPr>
                    <w:t>年から開始予定である。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加圧水型原子炉一次冷却材の化学分析方法</w:t>
                  </w:r>
                  <w:r w:rsidRPr="00264CF9">
                    <w:rPr>
                      <w:rFonts w:hint="eastAsia"/>
                      <w:szCs w:val="21"/>
                    </w:rPr>
                    <w:t xml:space="preserve"> </w:t>
                  </w:r>
                  <w:r w:rsidRPr="00264CF9">
                    <w:rPr>
                      <w:rFonts w:hint="eastAsia"/>
                      <w:szCs w:val="21"/>
                    </w:rPr>
                    <w:t>－</w:t>
                  </w:r>
                  <w:r w:rsidRPr="00264CF9">
                    <w:rPr>
                      <w:rFonts w:hint="eastAsia"/>
                      <w:szCs w:val="21"/>
                    </w:rPr>
                    <w:t xml:space="preserve"> </w:t>
                  </w:r>
                  <w:r w:rsidRPr="00264CF9">
                    <w:rPr>
                      <w:rFonts w:hint="eastAsia"/>
                      <w:szCs w:val="21"/>
                    </w:rPr>
                    <w:t>溶存水素：</w:t>
                  </w:r>
                  <w:r w:rsidRPr="00264CF9">
                    <w:rPr>
                      <w:rFonts w:hint="eastAsia"/>
                      <w:szCs w:val="21"/>
                    </w:rPr>
                    <w:t>2010</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4728E5" w:rsidP="00786D1B">
                  <w:pPr>
                    <w:spacing w:beforeLines="25" w:before="90" w:afterLines="25" w:after="90" w:line="200" w:lineRule="exact"/>
                    <w:rPr>
                      <w:sz w:val="18"/>
                      <w:szCs w:val="18"/>
                    </w:rPr>
                  </w:pPr>
                  <w:r w:rsidRPr="004728E5">
                    <w:rPr>
                      <w:rFonts w:hint="eastAsia"/>
                      <w:sz w:val="18"/>
                      <w:szCs w:val="18"/>
                    </w:rPr>
                    <w:t>発行年は</w:t>
                  </w:r>
                  <w:r w:rsidRPr="004728E5">
                    <w:rPr>
                      <w:rFonts w:hint="eastAsia"/>
                      <w:sz w:val="18"/>
                      <w:szCs w:val="18"/>
                    </w:rPr>
                    <w:t>2010</w:t>
                  </w:r>
                  <w:r w:rsidRPr="004728E5">
                    <w:rPr>
                      <w:rFonts w:hint="eastAsia"/>
                      <w:sz w:val="18"/>
                      <w:szCs w:val="18"/>
                    </w:rPr>
                    <w:t>年</w:t>
                  </w:r>
                  <w:r w:rsidRPr="004728E5">
                    <w:rPr>
                      <w:rFonts w:hint="eastAsia"/>
                      <w:sz w:val="18"/>
                      <w:szCs w:val="18"/>
                    </w:rPr>
                    <w:t>12</w:t>
                  </w:r>
                  <w:r w:rsidRPr="004728E5">
                    <w:rPr>
                      <w:rFonts w:hint="eastAsia"/>
                      <w:sz w:val="18"/>
                      <w:szCs w:val="18"/>
                    </w:rPr>
                    <w:t>月で、</w:t>
                  </w:r>
                  <w:r w:rsidRPr="004728E5">
                    <w:rPr>
                      <w:rFonts w:hint="eastAsia"/>
                      <w:sz w:val="18"/>
                      <w:szCs w:val="18"/>
                    </w:rPr>
                    <w:t>2015</w:t>
                  </w:r>
                  <w:r w:rsidRPr="004728E5">
                    <w:rPr>
                      <w:rFonts w:hint="eastAsia"/>
                      <w:sz w:val="18"/>
                      <w:szCs w:val="18"/>
                    </w:rPr>
                    <w:t>年</w:t>
                  </w:r>
                  <w:r w:rsidRPr="004728E5">
                    <w:rPr>
                      <w:rFonts w:hint="eastAsia"/>
                      <w:sz w:val="18"/>
                      <w:szCs w:val="18"/>
                    </w:rPr>
                    <w:t>6</w:t>
                  </w:r>
                  <w:r w:rsidRPr="004728E5">
                    <w:rPr>
                      <w:rFonts w:hint="eastAsia"/>
                      <w:sz w:val="18"/>
                      <w:szCs w:val="18"/>
                    </w:rPr>
                    <w:t>月に改定不要を承認しており、次回の</w:t>
                  </w:r>
                  <w:r w:rsidRPr="004728E5">
                    <w:rPr>
                      <w:rFonts w:hint="eastAsia"/>
                      <w:sz w:val="18"/>
                      <w:szCs w:val="18"/>
                    </w:rPr>
                    <w:t>5</w:t>
                  </w:r>
                  <w:r w:rsidRPr="004728E5">
                    <w:rPr>
                      <w:rFonts w:hint="eastAsia"/>
                      <w:sz w:val="18"/>
                      <w:szCs w:val="18"/>
                    </w:rPr>
                    <w:t>年ごとの改定時期は</w:t>
                  </w:r>
                  <w:r w:rsidRPr="004728E5">
                    <w:rPr>
                      <w:rFonts w:hint="eastAsia"/>
                      <w:sz w:val="18"/>
                      <w:szCs w:val="18"/>
                    </w:rPr>
                    <w:t>2020</w:t>
                  </w:r>
                  <w:r w:rsidRPr="004728E5">
                    <w:rPr>
                      <w:rFonts w:hint="eastAsia"/>
                      <w:sz w:val="18"/>
                      <w:szCs w:val="18"/>
                    </w:rPr>
                    <w:t>年</w:t>
                  </w:r>
                  <w:r w:rsidRPr="004728E5">
                    <w:rPr>
                      <w:rFonts w:hint="eastAsia"/>
                      <w:sz w:val="18"/>
                      <w:szCs w:val="18"/>
                    </w:rPr>
                    <w:t>6</w:t>
                  </w:r>
                  <w:r w:rsidRPr="004728E5">
                    <w:rPr>
                      <w:rFonts w:hint="eastAsia"/>
                      <w:sz w:val="18"/>
                      <w:szCs w:val="18"/>
                    </w:rPr>
                    <w:t>月である。改定要否検討は、</w:t>
                  </w:r>
                  <w:r w:rsidRPr="004728E5">
                    <w:rPr>
                      <w:rFonts w:hint="eastAsia"/>
                      <w:sz w:val="18"/>
                      <w:szCs w:val="18"/>
                    </w:rPr>
                    <w:t>2020</w:t>
                  </w:r>
                  <w:r w:rsidRPr="004728E5">
                    <w:rPr>
                      <w:rFonts w:hint="eastAsia"/>
                      <w:sz w:val="18"/>
                      <w:szCs w:val="18"/>
                    </w:rPr>
                    <w:t>年から開始予定である。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加圧水型原子炉一次冷却材の化学分析方法</w:t>
                  </w:r>
                  <w:r w:rsidRPr="00264CF9">
                    <w:rPr>
                      <w:rFonts w:hint="eastAsia"/>
                      <w:szCs w:val="21"/>
                    </w:rPr>
                    <w:t xml:space="preserve"> </w:t>
                  </w:r>
                  <w:r w:rsidRPr="00264CF9">
                    <w:rPr>
                      <w:rFonts w:hint="eastAsia"/>
                      <w:szCs w:val="21"/>
                    </w:rPr>
                    <w:t>－</w:t>
                  </w:r>
                  <w:r w:rsidRPr="00264CF9">
                    <w:rPr>
                      <w:rFonts w:hint="eastAsia"/>
                      <w:szCs w:val="21"/>
                    </w:rPr>
                    <w:t xml:space="preserve"> </w:t>
                  </w:r>
                  <w:r w:rsidRPr="00264CF9">
                    <w:rPr>
                      <w:rFonts w:hint="eastAsia"/>
                      <w:szCs w:val="21"/>
                    </w:rPr>
                    <w:t>放射性よう素：</w:t>
                  </w:r>
                  <w:r w:rsidRPr="00264CF9">
                    <w:rPr>
                      <w:rFonts w:hint="eastAsia"/>
                      <w:szCs w:val="21"/>
                    </w:rPr>
                    <w:t>2010</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発行年は</w:t>
                  </w:r>
                  <w:r w:rsidRPr="00B708EE">
                    <w:rPr>
                      <w:rFonts w:hint="eastAsia"/>
                      <w:sz w:val="18"/>
                      <w:szCs w:val="18"/>
                    </w:rPr>
                    <w:t>2010</w:t>
                  </w:r>
                  <w:r w:rsidRPr="00B708EE">
                    <w:rPr>
                      <w:rFonts w:hint="eastAsia"/>
                      <w:sz w:val="18"/>
                      <w:szCs w:val="18"/>
                    </w:rPr>
                    <w:t>年</w:t>
                  </w:r>
                  <w:r w:rsidRPr="00B708EE">
                    <w:rPr>
                      <w:rFonts w:hint="eastAsia"/>
                      <w:sz w:val="18"/>
                      <w:szCs w:val="18"/>
                    </w:rPr>
                    <w:t>12</w:t>
                  </w:r>
                  <w:r w:rsidRPr="00B708EE">
                    <w:rPr>
                      <w:rFonts w:hint="eastAsia"/>
                      <w:sz w:val="18"/>
                      <w:szCs w:val="18"/>
                    </w:rPr>
                    <w:t>月で、</w:t>
                  </w:r>
                  <w:r w:rsidRPr="00B708EE">
                    <w:rPr>
                      <w:rFonts w:hint="eastAsia"/>
                      <w:sz w:val="18"/>
                      <w:szCs w:val="18"/>
                    </w:rPr>
                    <w:t>2015</w:t>
                  </w:r>
                  <w:r w:rsidRPr="00B708EE">
                    <w:rPr>
                      <w:rFonts w:hint="eastAsia"/>
                      <w:sz w:val="18"/>
                      <w:szCs w:val="18"/>
                    </w:rPr>
                    <w:t>年</w:t>
                  </w:r>
                  <w:r w:rsidRPr="00B708EE">
                    <w:rPr>
                      <w:rFonts w:hint="eastAsia"/>
                      <w:sz w:val="18"/>
                      <w:szCs w:val="18"/>
                    </w:rPr>
                    <w:t>6</w:t>
                  </w:r>
                  <w:r w:rsidRPr="00B708EE">
                    <w:rPr>
                      <w:rFonts w:hint="eastAsia"/>
                      <w:sz w:val="18"/>
                      <w:szCs w:val="18"/>
                    </w:rPr>
                    <w:t>月に改定不要を承認しており、次回の</w:t>
                  </w:r>
                  <w:r w:rsidRPr="00B708EE">
                    <w:rPr>
                      <w:rFonts w:hint="eastAsia"/>
                      <w:sz w:val="18"/>
                      <w:szCs w:val="18"/>
                    </w:rPr>
                    <w:t>5</w:t>
                  </w:r>
                  <w:r w:rsidRPr="00B708EE">
                    <w:rPr>
                      <w:rFonts w:hint="eastAsia"/>
                      <w:sz w:val="18"/>
                      <w:szCs w:val="18"/>
                    </w:rPr>
                    <w:t>年ごとの改定時期は</w:t>
                  </w:r>
                  <w:r w:rsidRPr="00B708EE">
                    <w:rPr>
                      <w:rFonts w:hint="eastAsia"/>
                      <w:sz w:val="18"/>
                      <w:szCs w:val="18"/>
                    </w:rPr>
                    <w:t>2020</w:t>
                  </w:r>
                  <w:r w:rsidRPr="00B708EE">
                    <w:rPr>
                      <w:rFonts w:hint="eastAsia"/>
                      <w:sz w:val="18"/>
                      <w:szCs w:val="18"/>
                    </w:rPr>
                    <w:t>年</w:t>
                  </w:r>
                  <w:r w:rsidRPr="00B708EE">
                    <w:rPr>
                      <w:rFonts w:hint="eastAsia"/>
                      <w:sz w:val="18"/>
                      <w:szCs w:val="18"/>
                    </w:rPr>
                    <w:t>6</w:t>
                  </w:r>
                  <w:r w:rsidRPr="00B708EE">
                    <w:rPr>
                      <w:rFonts w:hint="eastAsia"/>
                      <w:sz w:val="18"/>
                      <w:szCs w:val="18"/>
                    </w:rPr>
                    <w:t>月である。改定要否検討は、</w:t>
                  </w:r>
                  <w:r w:rsidRPr="00B708EE">
                    <w:rPr>
                      <w:rFonts w:hint="eastAsia"/>
                      <w:sz w:val="18"/>
                      <w:szCs w:val="18"/>
                    </w:rPr>
                    <w:t>2020</w:t>
                  </w:r>
                  <w:r w:rsidRPr="00B708EE">
                    <w:rPr>
                      <w:rFonts w:hint="eastAsia"/>
                      <w:sz w:val="18"/>
                      <w:szCs w:val="18"/>
                    </w:rPr>
                    <w:t>年から開始予定である。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PWR</w:t>
                  </w:r>
                  <w:r w:rsidRPr="00264CF9">
                    <w:rPr>
                      <w:rFonts w:hint="eastAsia"/>
                      <w:szCs w:val="21"/>
                    </w:rPr>
                    <w:t>二次系水化学管理指針</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現在新規指針として制定作業中であり、</w:t>
                  </w:r>
                  <w:r w:rsidRPr="00B708EE">
                    <w:rPr>
                      <w:rFonts w:hint="eastAsia"/>
                      <w:sz w:val="18"/>
                      <w:szCs w:val="18"/>
                    </w:rPr>
                    <w:t>2019</w:t>
                  </w:r>
                  <w:r w:rsidRPr="00B708EE">
                    <w:rPr>
                      <w:rFonts w:hint="eastAsia"/>
                      <w:sz w:val="18"/>
                      <w:szCs w:val="18"/>
                    </w:rPr>
                    <w:t>年</w:t>
                  </w:r>
                  <w:r w:rsidRPr="00B708EE">
                    <w:rPr>
                      <w:rFonts w:hint="eastAsia"/>
                      <w:sz w:val="18"/>
                      <w:szCs w:val="18"/>
                    </w:rPr>
                    <w:t>3</w:t>
                  </w:r>
                  <w:r w:rsidRPr="00B708EE">
                    <w:rPr>
                      <w:rFonts w:hint="eastAsia"/>
                      <w:sz w:val="18"/>
                      <w:szCs w:val="18"/>
                    </w:rPr>
                    <w:t>月制定予定である。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BWR</w:t>
                  </w:r>
                  <w:r w:rsidRPr="00264CF9">
                    <w:rPr>
                      <w:rFonts w:hint="eastAsia"/>
                      <w:szCs w:val="21"/>
                    </w:rPr>
                    <w:t>水化学管理指針</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制定は</w:t>
                  </w:r>
                  <w:r w:rsidRPr="00B708EE">
                    <w:rPr>
                      <w:rFonts w:hint="eastAsia"/>
                      <w:sz w:val="18"/>
                      <w:szCs w:val="18"/>
                    </w:rPr>
                    <w:t>2017</w:t>
                  </w:r>
                  <w:r w:rsidRPr="00B708EE">
                    <w:rPr>
                      <w:rFonts w:hint="eastAsia"/>
                      <w:sz w:val="18"/>
                      <w:szCs w:val="18"/>
                    </w:rPr>
                    <w:t>年</w:t>
                  </w:r>
                  <w:r w:rsidRPr="00B708EE">
                    <w:rPr>
                      <w:rFonts w:hint="eastAsia"/>
                      <w:sz w:val="18"/>
                      <w:szCs w:val="18"/>
                    </w:rPr>
                    <w:t>6</w:t>
                  </w:r>
                  <w:r w:rsidRPr="00B708EE">
                    <w:rPr>
                      <w:rFonts w:hint="eastAsia"/>
                      <w:sz w:val="18"/>
                      <w:szCs w:val="18"/>
                    </w:rPr>
                    <w:t>月であり、現在発行手続き中である。</w:t>
                  </w:r>
                  <w:r w:rsidRPr="00B708EE">
                    <w:rPr>
                      <w:rFonts w:hint="eastAsia"/>
                      <w:sz w:val="18"/>
                      <w:szCs w:val="18"/>
                    </w:rPr>
                    <w:t>5</w:t>
                  </w:r>
                  <w:r w:rsidRPr="00B708EE">
                    <w:rPr>
                      <w:rFonts w:hint="eastAsia"/>
                      <w:sz w:val="18"/>
                      <w:szCs w:val="18"/>
                    </w:rPr>
                    <w:t>年ごとの改定時期は</w:t>
                  </w:r>
                  <w:r w:rsidRPr="00B708EE">
                    <w:rPr>
                      <w:rFonts w:hint="eastAsia"/>
                      <w:sz w:val="18"/>
                      <w:szCs w:val="18"/>
                    </w:rPr>
                    <w:t>2022</w:t>
                  </w:r>
                  <w:r w:rsidRPr="00B708EE">
                    <w:rPr>
                      <w:rFonts w:hint="eastAsia"/>
                      <w:sz w:val="18"/>
                      <w:szCs w:val="18"/>
                    </w:rPr>
                    <w:t>年</w:t>
                  </w:r>
                  <w:r w:rsidRPr="00B708EE">
                    <w:rPr>
                      <w:rFonts w:hint="eastAsia"/>
                      <w:sz w:val="18"/>
                      <w:szCs w:val="18"/>
                    </w:rPr>
                    <w:t>6</w:t>
                  </w:r>
                  <w:r w:rsidRPr="00B708EE">
                    <w:rPr>
                      <w:rFonts w:hint="eastAsia"/>
                      <w:sz w:val="18"/>
                      <w:szCs w:val="18"/>
                    </w:rPr>
                    <w:t>月であり、改定要否検討は、</w:t>
                  </w:r>
                  <w:r w:rsidRPr="00B708EE">
                    <w:rPr>
                      <w:rFonts w:hint="eastAsia"/>
                      <w:sz w:val="18"/>
                      <w:szCs w:val="18"/>
                    </w:rPr>
                    <w:t>2022</w:t>
                  </w:r>
                  <w:r w:rsidRPr="00B708EE">
                    <w:rPr>
                      <w:rFonts w:hint="eastAsia"/>
                      <w:sz w:val="18"/>
                      <w:szCs w:val="18"/>
                    </w:rPr>
                    <w:t>年から開始予定である。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BWR</w:t>
                  </w:r>
                  <w:r w:rsidRPr="00264CF9">
                    <w:rPr>
                      <w:rFonts w:hint="eastAsia"/>
                      <w:szCs w:val="21"/>
                    </w:rPr>
                    <w:t>水化学分析標準（よう素</w:t>
                  </w:r>
                  <w:r w:rsidRPr="00264CF9">
                    <w:rPr>
                      <w:rFonts w:hint="eastAsia"/>
                      <w:szCs w:val="21"/>
                    </w:rPr>
                    <w:t>131</w:t>
                  </w:r>
                  <w:r w:rsidRPr="00264CF9">
                    <w:rPr>
                      <w:rFonts w:hint="eastAsia"/>
                      <w:szCs w:val="21"/>
                    </w:rPr>
                    <w:t>、コバルト</w:t>
                  </w:r>
                  <w:r w:rsidRPr="00264CF9">
                    <w:rPr>
                      <w:rFonts w:hint="eastAsia"/>
                      <w:szCs w:val="21"/>
                    </w:rPr>
                    <w:t>60</w:t>
                  </w:r>
                  <w:r w:rsidRPr="00264CF9">
                    <w:rPr>
                      <w:rFonts w:hint="eastAsia"/>
                      <w:szCs w:val="21"/>
                    </w:rPr>
                    <w:t>イオン、金属不純物</w:t>
                  </w:r>
                  <w:r w:rsidRPr="00264CF9">
                    <w:rPr>
                      <w:rFonts w:hint="eastAsia"/>
                      <w:szCs w:val="21"/>
                    </w:rPr>
                    <w:t>)"</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現在新規基準として制定作業中であり、</w:t>
                  </w:r>
                  <w:r w:rsidRPr="00B708EE">
                    <w:rPr>
                      <w:rFonts w:hint="eastAsia"/>
                      <w:sz w:val="18"/>
                      <w:szCs w:val="18"/>
                    </w:rPr>
                    <w:t>2018</w:t>
                  </w:r>
                  <w:r w:rsidRPr="00B708EE">
                    <w:rPr>
                      <w:rFonts w:hint="eastAsia"/>
                      <w:sz w:val="18"/>
                      <w:szCs w:val="18"/>
                    </w:rPr>
                    <w:t>年</w:t>
                  </w:r>
                  <w:r w:rsidRPr="00B708EE">
                    <w:rPr>
                      <w:rFonts w:hint="eastAsia"/>
                      <w:sz w:val="18"/>
                      <w:szCs w:val="18"/>
                    </w:rPr>
                    <w:t>9</w:t>
                  </w:r>
                  <w:r w:rsidRPr="00B708EE">
                    <w:rPr>
                      <w:rFonts w:hint="eastAsia"/>
                      <w:sz w:val="18"/>
                      <w:szCs w:val="18"/>
                    </w:rPr>
                    <w:t>月制定予定である。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発電用軽水型原子炉の炉心及び燃料の安全設計に関する報告書：</w:t>
                  </w:r>
                  <w:r w:rsidRPr="00264CF9">
                    <w:rPr>
                      <w:rFonts w:hint="eastAsia"/>
                      <w:szCs w:val="21"/>
                    </w:rPr>
                    <w:t>2015</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発行年は</w:t>
                  </w:r>
                  <w:r w:rsidRPr="00B708EE">
                    <w:rPr>
                      <w:rFonts w:hint="eastAsia"/>
                      <w:sz w:val="18"/>
                      <w:szCs w:val="18"/>
                    </w:rPr>
                    <w:t>2015</w:t>
                  </w:r>
                  <w:r w:rsidRPr="00B708EE">
                    <w:rPr>
                      <w:rFonts w:hint="eastAsia"/>
                      <w:sz w:val="18"/>
                      <w:szCs w:val="18"/>
                    </w:rPr>
                    <w:t>年</w:t>
                  </w:r>
                  <w:r w:rsidRPr="00B708EE">
                    <w:rPr>
                      <w:rFonts w:hint="eastAsia"/>
                      <w:sz w:val="18"/>
                      <w:szCs w:val="18"/>
                    </w:rPr>
                    <w:t>10</w:t>
                  </w:r>
                  <w:r w:rsidRPr="00B708EE">
                    <w:rPr>
                      <w:rFonts w:hint="eastAsia"/>
                      <w:sz w:val="18"/>
                      <w:szCs w:val="18"/>
                    </w:rPr>
                    <w:t>月であり、毎年課題の継続調査・改定検討を実施している。事故耐性燃料</w:t>
                  </w:r>
                  <w:r w:rsidRPr="00B708EE">
                    <w:rPr>
                      <w:rFonts w:hint="eastAsia"/>
                      <w:sz w:val="18"/>
                      <w:szCs w:val="18"/>
                    </w:rPr>
                    <w:t>ATF</w:t>
                  </w:r>
                  <w:r w:rsidRPr="00B708EE">
                    <w:rPr>
                      <w:rFonts w:hint="eastAsia"/>
                      <w:sz w:val="18"/>
                      <w:szCs w:val="18"/>
                    </w:rPr>
                    <w:t>に対する燃料安全の考え方を整理中であり、</w:t>
                  </w:r>
                  <w:r w:rsidRPr="00B708EE">
                    <w:rPr>
                      <w:rFonts w:hint="eastAsia"/>
                      <w:sz w:val="18"/>
                      <w:szCs w:val="18"/>
                    </w:rPr>
                    <w:t>2019</w:t>
                  </w:r>
                  <w:r w:rsidRPr="00B708EE">
                    <w:rPr>
                      <w:rFonts w:hint="eastAsia"/>
                      <w:sz w:val="18"/>
                      <w:szCs w:val="18"/>
                    </w:rPr>
                    <w:t>年に発行予定。</w:t>
                  </w:r>
                </w:p>
              </w:tc>
            </w:tr>
            <w:tr w:rsidR="000912CA" w:rsidTr="004728E5">
              <w:tc>
                <w:tcPr>
                  <w:tcW w:w="12332" w:type="dxa"/>
                  <w:gridSpan w:val="5"/>
                  <w:tcBorders>
                    <w:top w:val="dashed" w:sz="4" w:space="0" w:color="auto"/>
                    <w:left w:val="single" w:sz="4" w:space="0" w:color="auto"/>
                    <w:bottom w:val="single" w:sz="4" w:space="0" w:color="auto"/>
                    <w:right w:val="single" w:sz="4" w:space="0" w:color="auto"/>
                  </w:tcBorders>
                </w:tcPr>
                <w:p w:rsidR="000912CA" w:rsidRPr="00B708EE" w:rsidRDefault="000912CA" w:rsidP="00786D1B">
                  <w:pPr>
                    <w:spacing w:beforeLines="25" w:before="90" w:afterLines="25" w:after="90" w:line="200" w:lineRule="exact"/>
                    <w:rPr>
                      <w:sz w:val="18"/>
                      <w:szCs w:val="18"/>
                    </w:rPr>
                  </w:pPr>
                </w:p>
              </w:tc>
            </w:tr>
            <w:tr w:rsidR="00067647" w:rsidTr="00F70365">
              <w:tc>
                <w:tcPr>
                  <w:tcW w:w="4961" w:type="dxa"/>
                  <w:vMerge w:val="restart"/>
                  <w:vAlign w:val="center"/>
                </w:tcPr>
                <w:p w:rsidR="00067647" w:rsidRPr="00D32B3E" w:rsidRDefault="00067647" w:rsidP="00F70365">
                  <w:pPr>
                    <w:jc w:val="center"/>
                    <w:rPr>
                      <w:b/>
                    </w:rPr>
                  </w:pPr>
                  <w:r w:rsidRPr="00D32B3E">
                    <w:rPr>
                      <w:rFonts w:hint="eastAsia"/>
                      <w:b/>
                    </w:rPr>
                    <w:lastRenderedPageBreak/>
                    <w:t>標準、または関連テーマ、技術領域</w:t>
                  </w:r>
                </w:p>
              </w:tc>
              <w:tc>
                <w:tcPr>
                  <w:tcW w:w="2693" w:type="dxa"/>
                  <w:gridSpan w:val="3"/>
                  <w:vAlign w:val="center"/>
                </w:tcPr>
                <w:p w:rsidR="00067647" w:rsidRPr="00D32B3E" w:rsidRDefault="00067647" w:rsidP="00F70365">
                  <w:pPr>
                    <w:jc w:val="center"/>
                    <w:rPr>
                      <w:b/>
                    </w:rPr>
                  </w:pPr>
                  <w:r w:rsidRPr="00264CF9">
                    <w:rPr>
                      <w:rFonts w:hint="eastAsia"/>
                      <w:b/>
                    </w:rPr>
                    <w:t>標準、または関連テーマ、技術領域</w:t>
                  </w:r>
                  <w:r w:rsidRPr="00D32B3E">
                    <w:rPr>
                      <w:rFonts w:hint="eastAsia"/>
                      <w:b/>
                    </w:rPr>
                    <w:t>への関心</w:t>
                  </w:r>
                </w:p>
              </w:tc>
              <w:tc>
                <w:tcPr>
                  <w:tcW w:w="4678" w:type="dxa"/>
                  <w:vMerge w:val="restart"/>
                  <w:vAlign w:val="center"/>
                </w:tcPr>
                <w:p w:rsidR="00067647" w:rsidRPr="00D32B3E" w:rsidRDefault="00067647" w:rsidP="00F70365">
                  <w:pPr>
                    <w:jc w:val="center"/>
                    <w:rPr>
                      <w:b/>
                    </w:rPr>
                  </w:pPr>
                  <w:r w:rsidRPr="00D32B3E">
                    <w:rPr>
                      <w:rFonts w:hint="eastAsia"/>
                      <w:b/>
                    </w:rPr>
                    <w:t>関心の高さの理由</w:t>
                  </w:r>
                </w:p>
              </w:tc>
            </w:tr>
            <w:tr w:rsidR="00067647" w:rsidTr="00F70365">
              <w:tc>
                <w:tcPr>
                  <w:tcW w:w="4961" w:type="dxa"/>
                  <w:vMerge/>
                </w:tcPr>
                <w:p w:rsidR="00067647" w:rsidRDefault="00067647" w:rsidP="00F70365"/>
              </w:tc>
              <w:tc>
                <w:tcPr>
                  <w:tcW w:w="992" w:type="dxa"/>
                </w:tcPr>
                <w:p w:rsidR="00067647" w:rsidRPr="00D32B3E" w:rsidRDefault="00067647" w:rsidP="00F70365">
                  <w:pPr>
                    <w:jc w:val="center"/>
                    <w:rPr>
                      <w:b/>
                    </w:rPr>
                  </w:pPr>
                  <w:r w:rsidRPr="00D32B3E">
                    <w:rPr>
                      <w:rFonts w:hint="eastAsia"/>
                      <w:b/>
                    </w:rPr>
                    <w:t>高</w:t>
                  </w:r>
                </w:p>
              </w:tc>
              <w:tc>
                <w:tcPr>
                  <w:tcW w:w="851" w:type="dxa"/>
                </w:tcPr>
                <w:p w:rsidR="00067647" w:rsidRPr="00D32B3E" w:rsidRDefault="00067647" w:rsidP="00F70365">
                  <w:pPr>
                    <w:jc w:val="center"/>
                    <w:rPr>
                      <w:b/>
                    </w:rPr>
                  </w:pPr>
                  <w:r w:rsidRPr="00D32B3E">
                    <w:rPr>
                      <w:rFonts w:hint="eastAsia"/>
                      <w:b/>
                    </w:rPr>
                    <w:t>中</w:t>
                  </w:r>
                </w:p>
              </w:tc>
              <w:tc>
                <w:tcPr>
                  <w:tcW w:w="850" w:type="dxa"/>
                </w:tcPr>
                <w:p w:rsidR="00067647" w:rsidRPr="00D32B3E" w:rsidRDefault="00067647" w:rsidP="00F70365">
                  <w:pPr>
                    <w:jc w:val="center"/>
                    <w:rPr>
                      <w:b/>
                    </w:rPr>
                  </w:pPr>
                  <w:r w:rsidRPr="00D32B3E">
                    <w:rPr>
                      <w:rFonts w:hint="eastAsia"/>
                      <w:b/>
                    </w:rPr>
                    <w:t>低</w:t>
                  </w:r>
                </w:p>
              </w:tc>
              <w:tc>
                <w:tcPr>
                  <w:tcW w:w="4678" w:type="dxa"/>
                  <w:vMerge/>
                </w:tcPr>
                <w:p w:rsidR="00067647" w:rsidRDefault="00067647" w:rsidP="00F70365"/>
              </w:tc>
            </w:tr>
            <w:tr w:rsidR="00067647" w:rsidTr="00F70365">
              <w:tc>
                <w:tcPr>
                  <w:tcW w:w="4961" w:type="dxa"/>
                  <w:tcBorders>
                    <w:bottom w:val="single" w:sz="4" w:space="0" w:color="auto"/>
                  </w:tcBorders>
                </w:tcPr>
                <w:p w:rsidR="00067647" w:rsidRPr="007F6FAC" w:rsidRDefault="00067647" w:rsidP="00F70365">
                  <w:pPr>
                    <w:pStyle w:val="1"/>
                    <w:spacing w:beforeLines="50" w:before="180" w:beforeAutospacing="0" w:afterLines="50" w:after="180"/>
                    <w:ind w:firstLineChars="0" w:firstLine="0"/>
                    <w:rPr>
                      <w:szCs w:val="21"/>
                    </w:rPr>
                  </w:pPr>
                  <w:r>
                    <w:rPr>
                      <w:rFonts w:hint="eastAsia"/>
                      <w:szCs w:val="21"/>
                    </w:rPr>
                    <w:t>【例】</w:t>
                  </w:r>
                  <w:r>
                    <w:rPr>
                      <w:szCs w:val="21"/>
                    </w:rPr>
                    <w:br/>
                  </w:r>
                  <w:r>
                    <w:rPr>
                      <w:rFonts w:hint="eastAsia"/>
                      <w:szCs w:val="21"/>
                    </w:rPr>
                    <w:t>○○○に</w:t>
                  </w:r>
                  <w:r w:rsidRPr="007F6FAC">
                    <w:rPr>
                      <w:szCs w:val="21"/>
                    </w:rPr>
                    <w:t>関する実施基準：</w:t>
                  </w:r>
                  <w:r w:rsidRPr="007F6FAC">
                    <w:rPr>
                      <w:szCs w:val="21"/>
                    </w:rPr>
                    <w:t>20</w:t>
                  </w:r>
                  <w:r>
                    <w:rPr>
                      <w:rFonts w:hint="eastAsia"/>
                      <w:szCs w:val="21"/>
                    </w:rPr>
                    <w:t>xx</w:t>
                  </w:r>
                </w:p>
              </w:tc>
              <w:tc>
                <w:tcPr>
                  <w:tcW w:w="992" w:type="dxa"/>
                  <w:tcBorders>
                    <w:bottom w:val="single" w:sz="4" w:space="0" w:color="auto"/>
                  </w:tcBorders>
                  <w:vAlign w:val="center"/>
                </w:tcPr>
                <w:p w:rsidR="00067647" w:rsidRPr="00792C0D" w:rsidRDefault="00067647" w:rsidP="00F70365">
                  <w:pPr>
                    <w:jc w:val="center"/>
                    <w:rPr>
                      <w:b/>
                    </w:rPr>
                  </w:pPr>
                  <w:r>
                    <w:rPr>
                      <w:rFonts w:hint="eastAsia"/>
                      <w:szCs w:val="21"/>
                    </w:rPr>
                    <w:t>【例】</w:t>
                  </w:r>
                  <w:r>
                    <w:rPr>
                      <w:szCs w:val="21"/>
                    </w:rPr>
                    <w:br/>
                  </w:r>
                  <w:r w:rsidRPr="00E352EF">
                    <w:rPr>
                      <w:rFonts w:hint="eastAsia"/>
                      <w:b/>
                      <w:bdr w:val="single" w:sz="4" w:space="0" w:color="auto"/>
                    </w:rPr>
                    <w:t>✔</w:t>
                  </w:r>
                </w:p>
              </w:tc>
              <w:tc>
                <w:tcPr>
                  <w:tcW w:w="851" w:type="dxa"/>
                  <w:tcBorders>
                    <w:bottom w:val="single" w:sz="4" w:space="0" w:color="auto"/>
                  </w:tcBorders>
                  <w:vAlign w:val="center"/>
                </w:tcPr>
                <w:p w:rsidR="00067647" w:rsidRPr="00792C0D" w:rsidRDefault="00067647" w:rsidP="00F70365">
                  <w:pPr>
                    <w:jc w:val="center"/>
                    <w:rPr>
                      <w:b/>
                    </w:rPr>
                  </w:pPr>
                  <w:r>
                    <w:rPr>
                      <w:rFonts w:hint="eastAsia"/>
                      <w:szCs w:val="21"/>
                    </w:rPr>
                    <w:t>【例】</w:t>
                  </w:r>
                  <w:r>
                    <w:rPr>
                      <w:szCs w:val="21"/>
                    </w:rPr>
                    <w:br/>
                  </w:r>
                  <w:r w:rsidRPr="001A20E0">
                    <w:rPr>
                      <w:rFonts w:hint="eastAsia"/>
                      <w:b/>
                      <w:sz w:val="24"/>
                      <w:szCs w:val="24"/>
                    </w:rPr>
                    <w:t>□</w:t>
                  </w:r>
                </w:p>
              </w:tc>
              <w:tc>
                <w:tcPr>
                  <w:tcW w:w="850" w:type="dxa"/>
                  <w:tcBorders>
                    <w:bottom w:val="single" w:sz="4" w:space="0" w:color="auto"/>
                  </w:tcBorders>
                  <w:vAlign w:val="center"/>
                </w:tcPr>
                <w:p w:rsidR="00067647" w:rsidRPr="00792C0D" w:rsidRDefault="00067647" w:rsidP="00F70365">
                  <w:pPr>
                    <w:jc w:val="center"/>
                    <w:rPr>
                      <w:b/>
                    </w:rPr>
                  </w:pPr>
                  <w:r>
                    <w:rPr>
                      <w:rFonts w:hint="eastAsia"/>
                      <w:szCs w:val="21"/>
                    </w:rPr>
                    <w:t>【例】</w:t>
                  </w:r>
                  <w:r>
                    <w:rPr>
                      <w:szCs w:val="21"/>
                    </w:rPr>
                    <w:br/>
                  </w:r>
                  <w:r w:rsidRPr="001A20E0">
                    <w:rPr>
                      <w:rFonts w:hint="eastAsia"/>
                      <w:b/>
                      <w:sz w:val="24"/>
                      <w:szCs w:val="24"/>
                    </w:rPr>
                    <w:t>□</w:t>
                  </w:r>
                </w:p>
              </w:tc>
              <w:tc>
                <w:tcPr>
                  <w:tcW w:w="4678" w:type="dxa"/>
                  <w:tcBorders>
                    <w:bottom w:val="single" w:sz="4" w:space="0" w:color="auto"/>
                  </w:tcBorders>
                </w:tcPr>
                <w:p w:rsidR="00067647" w:rsidRDefault="00067647" w:rsidP="003957E6">
                  <w:r>
                    <w:rPr>
                      <w:rFonts w:hint="eastAsia"/>
                    </w:rPr>
                    <w:t>【例】</w:t>
                  </w:r>
                  <w:bookmarkStart w:id="0" w:name="_GoBack"/>
                  <w:bookmarkEnd w:id="0"/>
                  <w:r>
                    <w:br/>
                  </w:r>
                  <w:r>
                    <w:rPr>
                      <w:rFonts w:hint="eastAsia"/>
                    </w:rPr>
                    <w:t>○○○○の点から、今後活用したいと考えているため。</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ＢＷＲにおける過渡的な沸騰遷移後の燃料健全性評価基準：</w:t>
                  </w:r>
                  <w:r w:rsidRPr="00264CF9">
                    <w:rPr>
                      <w:rFonts w:hint="eastAsia"/>
                      <w:szCs w:val="21"/>
                    </w:rPr>
                    <w:t>2003</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制定は</w:t>
                  </w:r>
                  <w:r w:rsidRPr="00B708EE">
                    <w:rPr>
                      <w:rFonts w:hint="eastAsia"/>
                      <w:sz w:val="18"/>
                      <w:szCs w:val="18"/>
                    </w:rPr>
                    <w:t>2003</w:t>
                  </w:r>
                  <w:r w:rsidRPr="00B708EE">
                    <w:rPr>
                      <w:rFonts w:hint="eastAsia"/>
                      <w:sz w:val="18"/>
                      <w:szCs w:val="18"/>
                    </w:rPr>
                    <w:t>年</w:t>
                  </w:r>
                  <w:r w:rsidRPr="00B708EE">
                    <w:rPr>
                      <w:rFonts w:hint="eastAsia"/>
                      <w:sz w:val="18"/>
                      <w:szCs w:val="18"/>
                    </w:rPr>
                    <w:t>7</w:t>
                  </w:r>
                  <w:r w:rsidRPr="00B708EE">
                    <w:rPr>
                      <w:rFonts w:hint="eastAsia"/>
                      <w:sz w:val="18"/>
                      <w:szCs w:val="18"/>
                    </w:rPr>
                    <w:t>月で、現在改定検討中であり、</w:t>
                  </w:r>
                  <w:r w:rsidRPr="00B708EE">
                    <w:rPr>
                      <w:rFonts w:hint="eastAsia"/>
                      <w:sz w:val="18"/>
                      <w:szCs w:val="18"/>
                    </w:rPr>
                    <w:t>2019</w:t>
                  </w:r>
                  <w:r w:rsidRPr="00B708EE">
                    <w:rPr>
                      <w:rFonts w:hint="eastAsia"/>
                      <w:sz w:val="18"/>
                      <w:szCs w:val="18"/>
                    </w:rPr>
                    <w:t>年度中に制定予定である。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ＢＷＲの核熱水力安定性評価基準：</w:t>
                  </w:r>
                  <w:r w:rsidRPr="00264CF9">
                    <w:rPr>
                      <w:rFonts w:hint="eastAsia"/>
                      <w:szCs w:val="21"/>
                    </w:rPr>
                    <w:t>2007</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4728E5">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786D1B">
                  <w:pPr>
                    <w:spacing w:beforeLines="25" w:before="90" w:afterLines="25" w:after="90" w:line="200" w:lineRule="exact"/>
                    <w:rPr>
                      <w:sz w:val="18"/>
                      <w:szCs w:val="18"/>
                    </w:rPr>
                  </w:pPr>
                  <w:r w:rsidRPr="00B708EE">
                    <w:rPr>
                      <w:rFonts w:hint="eastAsia"/>
                      <w:sz w:val="18"/>
                      <w:szCs w:val="18"/>
                    </w:rPr>
                    <w:t>制定は</w:t>
                  </w:r>
                  <w:r w:rsidRPr="00B708EE">
                    <w:rPr>
                      <w:rFonts w:hint="eastAsia"/>
                      <w:sz w:val="18"/>
                      <w:szCs w:val="18"/>
                    </w:rPr>
                    <w:t>2007</w:t>
                  </w:r>
                  <w:r w:rsidRPr="00B708EE">
                    <w:rPr>
                      <w:rFonts w:hint="eastAsia"/>
                      <w:sz w:val="18"/>
                      <w:szCs w:val="18"/>
                    </w:rPr>
                    <w:t>年</w:t>
                  </w:r>
                  <w:r w:rsidRPr="00B708EE">
                    <w:rPr>
                      <w:rFonts w:hint="eastAsia"/>
                      <w:sz w:val="18"/>
                      <w:szCs w:val="18"/>
                    </w:rPr>
                    <w:t>6</w:t>
                  </w:r>
                  <w:r w:rsidRPr="00B708EE">
                    <w:rPr>
                      <w:rFonts w:hint="eastAsia"/>
                      <w:sz w:val="18"/>
                      <w:szCs w:val="18"/>
                    </w:rPr>
                    <w:t>月で、現在改定作業中であり、</w:t>
                  </w:r>
                  <w:r w:rsidRPr="00B708EE">
                    <w:rPr>
                      <w:rFonts w:hint="eastAsia"/>
                      <w:sz w:val="18"/>
                      <w:szCs w:val="18"/>
                    </w:rPr>
                    <w:t>2018</w:t>
                  </w:r>
                  <w:r w:rsidRPr="00B708EE">
                    <w:rPr>
                      <w:rFonts w:hint="eastAsia"/>
                      <w:sz w:val="18"/>
                      <w:szCs w:val="18"/>
                    </w:rPr>
                    <w:t>年度中に制定予定である。</w:t>
                  </w:r>
                </w:p>
              </w:tc>
            </w:tr>
            <w:tr w:rsidR="001A20E0" w:rsidTr="004728E5">
              <w:tc>
                <w:tcPr>
                  <w:tcW w:w="4961" w:type="dxa"/>
                  <w:tcBorders>
                    <w:bottom w:val="dashed" w:sz="4" w:space="0" w:color="auto"/>
                  </w:tcBorders>
                </w:tcPr>
                <w:p w:rsidR="001A20E0" w:rsidRPr="00264CF9" w:rsidRDefault="001A20E0" w:rsidP="001A20E0">
                  <w:pPr>
                    <w:pStyle w:val="1"/>
                    <w:spacing w:beforeLines="50" w:before="180" w:beforeAutospacing="0" w:afterLines="50" w:after="180"/>
                    <w:ind w:firstLineChars="0" w:firstLine="0"/>
                    <w:rPr>
                      <w:szCs w:val="21"/>
                    </w:rPr>
                  </w:pPr>
                  <w:r w:rsidRPr="00264CF9">
                    <w:rPr>
                      <w:rFonts w:hint="eastAsia"/>
                      <w:szCs w:val="21"/>
                    </w:rPr>
                    <w:t>統計的安全評価の実施基準：</w:t>
                  </w:r>
                  <w:r w:rsidRPr="00264CF9">
                    <w:rPr>
                      <w:rFonts w:hint="eastAsia"/>
                      <w:szCs w:val="21"/>
                    </w:rPr>
                    <w:t>2008</w:t>
                  </w:r>
                </w:p>
              </w:tc>
              <w:tc>
                <w:tcPr>
                  <w:tcW w:w="992"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1"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4728E5" w:rsidTr="00786D1B">
              <w:tc>
                <w:tcPr>
                  <w:tcW w:w="12332" w:type="dxa"/>
                  <w:gridSpan w:val="5"/>
                  <w:tcBorders>
                    <w:top w:val="dashed" w:sz="4" w:space="0" w:color="auto"/>
                    <w:left w:val="single" w:sz="4" w:space="0" w:color="auto"/>
                    <w:bottom w:val="single" w:sz="4" w:space="0" w:color="auto"/>
                    <w:right w:val="single" w:sz="4" w:space="0" w:color="auto"/>
                  </w:tcBorders>
                </w:tcPr>
                <w:p w:rsidR="004728E5" w:rsidRPr="00EA1CD2" w:rsidRDefault="00B708EE" w:rsidP="004728E5">
                  <w:pPr>
                    <w:spacing w:beforeLines="25" w:before="90" w:afterLines="25" w:after="90" w:line="200" w:lineRule="exact"/>
                    <w:rPr>
                      <w:sz w:val="18"/>
                      <w:szCs w:val="18"/>
                    </w:rPr>
                  </w:pPr>
                  <w:r w:rsidRPr="00B708EE">
                    <w:rPr>
                      <w:rFonts w:hint="eastAsia"/>
                      <w:sz w:val="18"/>
                      <w:szCs w:val="18"/>
                    </w:rPr>
                    <w:t>制定は</w:t>
                  </w:r>
                  <w:r w:rsidRPr="00B708EE">
                    <w:rPr>
                      <w:rFonts w:hint="eastAsia"/>
                      <w:sz w:val="18"/>
                      <w:szCs w:val="18"/>
                    </w:rPr>
                    <w:t>2008</w:t>
                  </w:r>
                  <w:r w:rsidRPr="00B708EE">
                    <w:rPr>
                      <w:rFonts w:hint="eastAsia"/>
                      <w:sz w:val="18"/>
                      <w:szCs w:val="18"/>
                    </w:rPr>
                    <w:t>年</w:t>
                  </w:r>
                  <w:r w:rsidRPr="00B708EE">
                    <w:rPr>
                      <w:rFonts w:hint="eastAsia"/>
                      <w:sz w:val="18"/>
                      <w:szCs w:val="18"/>
                    </w:rPr>
                    <w:t>6</w:t>
                  </w:r>
                  <w:r w:rsidRPr="00B708EE">
                    <w:rPr>
                      <w:rFonts w:hint="eastAsia"/>
                      <w:sz w:val="18"/>
                      <w:szCs w:val="18"/>
                    </w:rPr>
                    <w:t>月で、現在改定作業中であり、</w:t>
                  </w:r>
                  <w:r w:rsidRPr="00B708EE">
                    <w:rPr>
                      <w:rFonts w:hint="eastAsia"/>
                      <w:sz w:val="18"/>
                      <w:szCs w:val="18"/>
                    </w:rPr>
                    <w:t>2019</w:t>
                  </w:r>
                  <w:r w:rsidRPr="00B708EE">
                    <w:rPr>
                      <w:rFonts w:hint="eastAsia"/>
                      <w:sz w:val="18"/>
                      <w:szCs w:val="18"/>
                    </w:rPr>
                    <w:t>年度中に制定予定である。</w:t>
                  </w:r>
                </w:p>
              </w:tc>
            </w:tr>
          </w:tbl>
          <w:p w:rsidR="00F660BE" w:rsidRPr="00FF1610" w:rsidRDefault="00F660BE" w:rsidP="00EA1CD2">
            <w:pPr>
              <w:ind w:leftChars="62" w:left="130" w:rightChars="47" w:right="99"/>
              <w:rPr>
                <w:b/>
              </w:rPr>
            </w:pPr>
          </w:p>
          <w:p w:rsidR="00F660BE" w:rsidRPr="00FF1610" w:rsidRDefault="00F660BE" w:rsidP="00EA1CD2">
            <w:pPr>
              <w:ind w:leftChars="62" w:left="130" w:rightChars="47" w:right="99"/>
              <w:rPr>
                <w:b/>
              </w:rPr>
            </w:pPr>
          </w:p>
          <w:p w:rsidR="00F660BE" w:rsidRPr="00FF1610" w:rsidRDefault="00F660BE" w:rsidP="00F660BE">
            <w:pPr>
              <w:pStyle w:val="a3"/>
              <w:numPr>
                <w:ilvl w:val="0"/>
                <w:numId w:val="4"/>
              </w:numPr>
              <w:ind w:leftChars="62" w:rightChars="47" w:right="99"/>
              <w:rPr>
                <w:b/>
              </w:rPr>
            </w:pPr>
            <w:r w:rsidRPr="00FF1610">
              <w:rPr>
                <w:rFonts w:hint="eastAsia"/>
                <w:b/>
              </w:rPr>
              <w:t>ご自身の活動に照らして、関心の高い標準、または関連テーマ、技術領域が上記のアンケート対象に含まれていない場合、提案、要望、コメント等を（自由回答欄）に入力ください。</w:t>
            </w:r>
          </w:p>
          <w:tbl>
            <w:tblPr>
              <w:tblStyle w:val="a8"/>
              <w:tblW w:w="0" w:type="auto"/>
              <w:tblInd w:w="268" w:type="dxa"/>
              <w:tblLook w:val="04A0" w:firstRow="1" w:lastRow="0" w:firstColumn="1" w:lastColumn="0" w:noHBand="0" w:noVBand="1"/>
            </w:tblPr>
            <w:tblGrid>
              <w:gridCol w:w="12332"/>
            </w:tblGrid>
            <w:tr w:rsidR="00F660BE" w:rsidTr="00235A6C">
              <w:tc>
                <w:tcPr>
                  <w:tcW w:w="12332" w:type="dxa"/>
                </w:tcPr>
                <w:p w:rsidR="00F660BE" w:rsidRDefault="00F660BE" w:rsidP="00EA1CD2">
                  <w:pPr>
                    <w:ind w:rightChars="47" w:right="99"/>
                  </w:pPr>
                  <w:r>
                    <w:rPr>
                      <w:rFonts w:hint="eastAsia"/>
                    </w:rPr>
                    <w:t>（自由回答欄）</w:t>
                  </w:r>
                </w:p>
                <w:p w:rsidR="00F660BE" w:rsidRDefault="00F660BE" w:rsidP="00EA1CD2">
                  <w:pPr>
                    <w:ind w:rightChars="47" w:right="99"/>
                  </w:pPr>
                </w:p>
                <w:p w:rsidR="00F660BE" w:rsidRDefault="00F660BE" w:rsidP="00EA1CD2">
                  <w:pPr>
                    <w:ind w:rightChars="47" w:right="99"/>
                  </w:pPr>
                </w:p>
                <w:p w:rsidR="00B708EE" w:rsidRDefault="00B708EE" w:rsidP="00EA1CD2">
                  <w:pPr>
                    <w:ind w:rightChars="47" w:right="99"/>
                  </w:pPr>
                </w:p>
                <w:p w:rsidR="00F660BE" w:rsidRDefault="00F660BE" w:rsidP="00EA1CD2">
                  <w:pPr>
                    <w:ind w:rightChars="47" w:right="99"/>
                  </w:pPr>
                </w:p>
                <w:p w:rsidR="00F660BE" w:rsidRDefault="00F660BE" w:rsidP="00EA1CD2">
                  <w:pPr>
                    <w:ind w:rightChars="47" w:right="99"/>
                  </w:pPr>
                </w:p>
              </w:tc>
            </w:tr>
          </w:tbl>
          <w:p w:rsidR="00F660BE" w:rsidRDefault="00F660BE" w:rsidP="00EA1CD2">
            <w:pPr>
              <w:ind w:leftChars="62" w:left="130" w:rightChars="47" w:right="99"/>
            </w:pPr>
          </w:p>
          <w:p w:rsidR="00F660BE" w:rsidRDefault="00F660BE" w:rsidP="00EA1CD2">
            <w:pPr>
              <w:ind w:leftChars="62" w:left="130" w:rightChars="47" w:right="99"/>
            </w:pPr>
          </w:p>
          <w:p w:rsidR="00F660BE" w:rsidRPr="00FF1610" w:rsidRDefault="00F660BE" w:rsidP="00F660BE">
            <w:pPr>
              <w:pStyle w:val="a3"/>
              <w:numPr>
                <w:ilvl w:val="0"/>
                <w:numId w:val="4"/>
              </w:numPr>
              <w:ind w:leftChars="62" w:rightChars="47" w:right="99"/>
              <w:rPr>
                <w:b/>
              </w:rPr>
            </w:pPr>
            <w:r w:rsidRPr="00FF1610">
              <w:rPr>
                <w:rFonts w:hint="eastAsia"/>
                <w:b/>
              </w:rPr>
              <w:t>年代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20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30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40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50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60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70</w:t>
            </w:r>
            <w:r>
              <w:rPr>
                <w:rFonts w:hint="eastAsia"/>
              </w:rPr>
              <w:t>代</w:t>
            </w:r>
            <w:r>
              <w:rPr>
                <w:rFonts w:hint="eastAsia"/>
              </w:rPr>
              <w:t xml:space="preserve"> </w:t>
            </w:r>
            <w:r>
              <w:rPr>
                <w:rFonts w:hint="eastAsia"/>
              </w:rPr>
              <w:t>および</w:t>
            </w:r>
            <w:r>
              <w:rPr>
                <w:rFonts w:hint="eastAsia"/>
              </w:rPr>
              <w:t xml:space="preserve"> </w:t>
            </w:r>
            <w:r>
              <w:rPr>
                <w:rFonts w:hint="eastAsia"/>
              </w:rPr>
              <w:t>それ以上</w:t>
            </w:r>
          </w:p>
          <w:p w:rsidR="00F660BE" w:rsidRDefault="00F660BE" w:rsidP="00EA1CD2">
            <w:pPr>
              <w:ind w:leftChars="62" w:left="130" w:rightChars="47" w:right="99"/>
            </w:pPr>
          </w:p>
          <w:p w:rsidR="00F660BE" w:rsidRPr="00FF1610" w:rsidRDefault="00F660BE" w:rsidP="00EA1CD2">
            <w:pPr>
              <w:ind w:leftChars="62" w:left="130" w:rightChars="47" w:right="99"/>
            </w:pPr>
          </w:p>
          <w:p w:rsidR="00F660BE" w:rsidRPr="00FF1610" w:rsidRDefault="00F660BE" w:rsidP="00F660BE">
            <w:pPr>
              <w:pStyle w:val="a3"/>
              <w:numPr>
                <w:ilvl w:val="0"/>
                <w:numId w:val="4"/>
              </w:numPr>
              <w:ind w:leftChars="62" w:rightChars="47" w:right="99"/>
              <w:rPr>
                <w:b/>
              </w:rPr>
            </w:pPr>
            <w:r w:rsidRPr="00FF1610">
              <w:rPr>
                <w:rFonts w:hint="eastAsia"/>
                <w:b/>
              </w:rPr>
              <w:t>所属機関</w:t>
            </w:r>
          </w:p>
          <w:p w:rsidR="00AD1A55" w:rsidRDefault="00AD1A55" w:rsidP="00AD1A55">
            <w:pPr>
              <w:ind w:leftChars="62" w:left="130" w:rightChars="47" w:right="99"/>
            </w:pPr>
            <w:r w:rsidRPr="00AD1A55">
              <w:rPr>
                <w:rFonts w:hint="eastAsia"/>
                <w:sz w:val="24"/>
                <w:szCs w:val="24"/>
              </w:rPr>
              <w:t>□</w:t>
            </w:r>
            <w:r>
              <w:rPr>
                <w:rFonts w:hint="eastAsia"/>
              </w:rPr>
              <w:t xml:space="preserve">　電力会社若しくは関連エンジニアリング会社</w:t>
            </w:r>
          </w:p>
          <w:p w:rsidR="00AD1A55" w:rsidRDefault="00AD1A55" w:rsidP="00AD1A55">
            <w:pPr>
              <w:ind w:leftChars="62" w:left="130" w:rightChars="47" w:right="99"/>
            </w:pPr>
            <w:r w:rsidRPr="00AD1A55">
              <w:rPr>
                <w:rFonts w:hint="eastAsia"/>
                <w:sz w:val="24"/>
                <w:szCs w:val="24"/>
              </w:rPr>
              <w:t>□</w:t>
            </w:r>
            <w:r>
              <w:rPr>
                <w:rFonts w:hint="eastAsia"/>
              </w:rPr>
              <w:t xml:space="preserve">　メーカ</w:t>
            </w:r>
          </w:p>
          <w:p w:rsidR="00AD1A55" w:rsidRDefault="00AD1A55" w:rsidP="00AD1A55">
            <w:pPr>
              <w:ind w:leftChars="62" w:left="130" w:rightChars="47" w:right="99"/>
            </w:pPr>
            <w:r w:rsidRPr="00AD1A55">
              <w:rPr>
                <w:rFonts w:hint="eastAsia"/>
                <w:sz w:val="24"/>
                <w:szCs w:val="24"/>
              </w:rPr>
              <w:t>□</w:t>
            </w:r>
            <w:r>
              <w:rPr>
                <w:rFonts w:hint="eastAsia"/>
              </w:rPr>
              <w:t xml:space="preserve">　研究所等、研究関係</w:t>
            </w:r>
          </w:p>
          <w:p w:rsidR="00AD1A55" w:rsidRDefault="00AD1A55" w:rsidP="00AD1A55">
            <w:pPr>
              <w:ind w:leftChars="62" w:left="130" w:rightChars="47" w:right="99"/>
            </w:pPr>
            <w:r w:rsidRPr="00AD1A55">
              <w:rPr>
                <w:rFonts w:hint="eastAsia"/>
                <w:sz w:val="24"/>
                <w:szCs w:val="24"/>
              </w:rPr>
              <w:t>□</w:t>
            </w:r>
            <w:r>
              <w:rPr>
                <w:rFonts w:hint="eastAsia"/>
              </w:rPr>
              <w:t xml:space="preserve">　大学等、教育関係</w:t>
            </w:r>
          </w:p>
          <w:p w:rsidR="00AD1A55" w:rsidRDefault="00AD1A55" w:rsidP="00AD1A55">
            <w:pPr>
              <w:ind w:leftChars="62" w:left="130" w:rightChars="47" w:right="99"/>
            </w:pPr>
            <w:r w:rsidRPr="00AD1A55">
              <w:rPr>
                <w:rFonts w:hint="eastAsia"/>
                <w:sz w:val="24"/>
                <w:szCs w:val="24"/>
              </w:rPr>
              <w:t>□</w:t>
            </w:r>
            <w:r>
              <w:rPr>
                <w:rFonts w:hint="eastAsia"/>
              </w:rPr>
              <w:t xml:space="preserve">　規制</w:t>
            </w:r>
          </w:p>
          <w:p w:rsidR="00AD1A55" w:rsidRDefault="00AD1A55" w:rsidP="00AD1A55">
            <w:pPr>
              <w:ind w:leftChars="62" w:left="130" w:rightChars="47" w:right="99"/>
            </w:pPr>
            <w:r w:rsidRPr="00AD1A55">
              <w:rPr>
                <w:rFonts w:hint="eastAsia"/>
                <w:sz w:val="24"/>
                <w:szCs w:val="24"/>
              </w:rPr>
              <w:t>□</w:t>
            </w:r>
            <w:r>
              <w:rPr>
                <w:rFonts w:hint="eastAsia"/>
              </w:rPr>
              <w:t xml:space="preserve">　医療関係</w:t>
            </w:r>
          </w:p>
          <w:p w:rsidR="00AD1A55" w:rsidRDefault="00AD1A55" w:rsidP="00AD1A55">
            <w:pPr>
              <w:ind w:leftChars="62" w:left="130" w:rightChars="47" w:right="99"/>
            </w:pPr>
            <w:r w:rsidRPr="00AD1A55">
              <w:rPr>
                <w:rFonts w:hint="eastAsia"/>
                <w:sz w:val="24"/>
                <w:szCs w:val="24"/>
              </w:rPr>
              <w:t>□</w:t>
            </w:r>
            <w:r>
              <w:rPr>
                <w:rFonts w:hint="eastAsia"/>
              </w:rPr>
              <w:t xml:space="preserve">　その他</w:t>
            </w:r>
          </w:p>
          <w:p w:rsidR="000912CA" w:rsidRDefault="000912CA" w:rsidP="000912CA">
            <w:pPr>
              <w:ind w:leftChars="62" w:left="130" w:rightChars="47" w:right="99"/>
            </w:pPr>
          </w:p>
          <w:p w:rsidR="000912CA" w:rsidRPr="00FF1610" w:rsidRDefault="000912CA" w:rsidP="000912CA">
            <w:pPr>
              <w:ind w:leftChars="62" w:left="130" w:rightChars="47" w:right="99"/>
              <w:rPr>
                <w:b/>
              </w:rPr>
            </w:pPr>
          </w:p>
          <w:p w:rsidR="000912CA" w:rsidRPr="00FF1610" w:rsidRDefault="000912CA" w:rsidP="000912CA">
            <w:pPr>
              <w:pStyle w:val="a3"/>
              <w:numPr>
                <w:ilvl w:val="0"/>
                <w:numId w:val="4"/>
              </w:numPr>
              <w:ind w:leftChars="62" w:rightChars="47" w:right="99"/>
              <w:rPr>
                <w:b/>
              </w:rPr>
            </w:pPr>
            <w:r>
              <w:rPr>
                <w:rFonts w:hint="eastAsia"/>
                <w:b/>
              </w:rPr>
              <w:t>お差し支えなければ、ご氏名、ご連絡の為の</w:t>
            </w:r>
            <w:r w:rsidRPr="00830391">
              <w:rPr>
                <w:rFonts w:hint="eastAsia"/>
                <w:b/>
              </w:rPr>
              <w:t>電子メール</w:t>
            </w:r>
            <w:r>
              <w:rPr>
                <w:rFonts w:hint="eastAsia"/>
                <w:b/>
              </w:rPr>
              <w:t>アドレス</w:t>
            </w:r>
            <w:r w:rsidRPr="00830391">
              <w:rPr>
                <w:rFonts w:hint="eastAsia"/>
                <w:b/>
              </w:rPr>
              <w:t>を下記にご</w:t>
            </w:r>
            <w:r>
              <w:rPr>
                <w:rFonts w:hint="eastAsia"/>
                <w:b/>
              </w:rPr>
              <w:t>入力</w:t>
            </w:r>
            <w:r w:rsidRPr="00830391">
              <w:rPr>
                <w:rFonts w:hint="eastAsia"/>
                <w:b/>
              </w:rPr>
              <w:t>ください。</w:t>
            </w:r>
            <w:r>
              <w:rPr>
                <w:b/>
              </w:rPr>
              <w:br/>
            </w:r>
            <w:r w:rsidRPr="00830391">
              <w:rPr>
                <w:rFonts w:hint="eastAsia"/>
                <w:b/>
              </w:rPr>
              <w:t>アンケート</w:t>
            </w:r>
            <w:r>
              <w:rPr>
                <w:rFonts w:hint="eastAsia"/>
                <w:b/>
              </w:rPr>
              <w:t>にてご回答頂いた内容について、</w:t>
            </w:r>
            <w:r w:rsidRPr="00830391">
              <w:rPr>
                <w:rFonts w:hint="eastAsia"/>
                <w:b/>
              </w:rPr>
              <w:t>後日ご連絡を差し上げる</w:t>
            </w:r>
            <w:r>
              <w:rPr>
                <w:rFonts w:hint="eastAsia"/>
                <w:b/>
              </w:rPr>
              <w:t>場合がございます</w:t>
            </w:r>
            <w:r w:rsidRPr="00830391">
              <w:rPr>
                <w:rFonts w:hint="eastAsia"/>
                <w:b/>
              </w:rPr>
              <w:t>。</w:t>
            </w:r>
          </w:p>
          <w:tbl>
            <w:tblPr>
              <w:tblStyle w:val="a8"/>
              <w:tblW w:w="0" w:type="auto"/>
              <w:tblInd w:w="268" w:type="dxa"/>
              <w:tblLook w:val="04A0" w:firstRow="1" w:lastRow="0" w:firstColumn="1" w:lastColumn="0" w:noHBand="0" w:noVBand="1"/>
            </w:tblPr>
            <w:tblGrid>
              <w:gridCol w:w="12332"/>
            </w:tblGrid>
            <w:tr w:rsidR="000912CA" w:rsidTr="00F70365">
              <w:tc>
                <w:tcPr>
                  <w:tcW w:w="12332" w:type="dxa"/>
                </w:tcPr>
                <w:p w:rsidR="000912CA" w:rsidRDefault="000912CA" w:rsidP="000912CA">
                  <w:pPr>
                    <w:ind w:rightChars="47" w:right="99"/>
                  </w:pPr>
                </w:p>
                <w:p w:rsidR="000912CA" w:rsidRDefault="000912CA" w:rsidP="000912CA">
                  <w:pPr>
                    <w:ind w:rightChars="47" w:right="99"/>
                  </w:pPr>
                </w:p>
                <w:p w:rsidR="000912CA" w:rsidRDefault="000912CA" w:rsidP="000912CA">
                  <w:pPr>
                    <w:ind w:rightChars="47" w:right="99"/>
                  </w:pPr>
                </w:p>
              </w:tc>
            </w:tr>
          </w:tbl>
          <w:p w:rsidR="000912CA" w:rsidRDefault="000912CA" w:rsidP="000912CA">
            <w:pPr>
              <w:ind w:leftChars="62" w:left="130" w:rightChars="47" w:right="99"/>
            </w:pPr>
          </w:p>
          <w:p w:rsidR="00F660BE" w:rsidRPr="000912CA" w:rsidRDefault="000912CA" w:rsidP="000912CA">
            <w:pPr>
              <w:ind w:leftChars="62" w:left="130" w:rightChars="47" w:right="99"/>
              <w:jc w:val="left"/>
            </w:pPr>
            <w:r>
              <w:rPr>
                <w:rFonts w:hint="eastAsia"/>
              </w:rPr>
              <w:t>ご協力ありがとうございました。</w:t>
            </w:r>
            <w:r>
              <w:tab/>
            </w:r>
            <w:r>
              <w:tab/>
            </w:r>
            <w:r>
              <w:tab/>
            </w:r>
            <w:r>
              <w:rPr>
                <w:rFonts w:hint="eastAsia"/>
              </w:rPr>
              <w:t xml:space="preserve">一般社団法人日本原子力学会　標準委員会事務局　　</w:t>
            </w:r>
            <w:r>
              <w:rPr>
                <w:rFonts w:hint="eastAsia"/>
              </w:rPr>
              <w:t>Email</w:t>
            </w:r>
            <w:r>
              <w:rPr>
                <w:rFonts w:hint="eastAsia"/>
              </w:rPr>
              <w:t xml:space="preserve">　</w:t>
            </w:r>
            <w:hyperlink r:id="rId7" w:history="1">
              <w:r w:rsidRPr="0014281E">
                <w:rPr>
                  <w:rStyle w:val="a9"/>
                  <w:rFonts w:hint="eastAsia"/>
                </w:rPr>
                <w:t>sc@aesj.or.jp</w:t>
              </w:r>
            </w:hyperlink>
          </w:p>
          <w:p w:rsidR="00F660BE" w:rsidRDefault="00F660BE" w:rsidP="00EA1CD2">
            <w:pPr>
              <w:ind w:leftChars="62" w:left="130" w:rightChars="47" w:right="99"/>
            </w:pPr>
          </w:p>
        </w:tc>
      </w:tr>
    </w:tbl>
    <w:p w:rsidR="00E60295" w:rsidRDefault="00E60295" w:rsidP="001F16EC">
      <w:pPr>
        <w:widowControl/>
        <w:jc w:val="left"/>
      </w:pPr>
    </w:p>
    <w:sectPr w:rsidR="00E60295" w:rsidSect="00923AA8">
      <w:headerReference w:type="default" r:id="rId8"/>
      <w:pgSz w:w="16840"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D2" w:rsidRDefault="00EA1CD2" w:rsidP="00E60295">
      <w:r>
        <w:separator/>
      </w:r>
    </w:p>
  </w:endnote>
  <w:endnote w:type="continuationSeparator" w:id="0">
    <w:p w:rsidR="00EA1CD2" w:rsidRDefault="00EA1CD2" w:rsidP="00E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D2" w:rsidRDefault="00EA1CD2" w:rsidP="00E60295">
      <w:r>
        <w:separator/>
      </w:r>
    </w:p>
  </w:footnote>
  <w:footnote w:type="continuationSeparator" w:id="0">
    <w:p w:rsidR="00EA1CD2" w:rsidRDefault="00EA1CD2" w:rsidP="00E6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2" w:rsidRDefault="00EA1CD2" w:rsidP="00923AA8">
    <w:pPr>
      <w:pStyle w:val="a4"/>
      <w:jc w:val="left"/>
      <w:rPr>
        <w:b/>
        <w:sz w:val="24"/>
        <w:szCs w:val="24"/>
      </w:rPr>
    </w:pPr>
    <w:r>
      <w:rPr>
        <w:noProof/>
      </w:rPr>
      <w:drawing>
        <wp:inline distT="0" distB="0" distL="0" distR="0" wp14:anchorId="398AD225" wp14:editId="1DACB653">
          <wp:extent cx="1905000" cy="381000"/>
          <wp:effectExtent l="0" t="0" r="0" b="0"/>
          <wp:docPr id="7" name="図 7" descr="\\Nel-srv-file2\DesignServiceDept\risk\01_委託作業\2018年度\JANSI\10980_規格基準(H30)\02_作業\03_学会員アンケートイメージ\logo_aes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rv-file2\DesignServiceDept\risk\01_委託作業\2018年度\JANSI\10980_規格基準(H30)\02_作業\03_学会員アンケートイメージ\logo_aesj.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671"/>
    <w:multiLevelType w:val="hybridMultilevel"/>
    <w:tmpl w:val="8EF6E036"/>
    <w:lvl w:ilvl="0" w:tplc="F782B8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36536"/>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 w15:restartNumberingAfterBreak="0">
    <w:nsid w:val="25AA346D"/>
    <w:multiLevelType w:val="hybridMultilevel"/>
    <w:tmpl w:val="D0C0C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80BC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5D507DAD"/>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5" w15:restartNumberingAfterBreak="0">
    <w:nsid w:val="608460A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5"/>
    <w:rsid w:val="00067647"/>
    <w:rsid w:val="000912CA"/>
    <w:rsid w:val="000D2593"/>
    <w:rsid w:val="00103096"/>
    <w:rsid w:val="001731D5"/>
    <w:rsid w:val="00180523"/>
    <w:rsid w:val="001A20E0"/>
    <w:rsid w:val="001F16EC"/>
    <w:rsid w:val="00235A6C"/>
    <w:rsid w:val="00264CF9"/>
    <w:rsid w:val="00323909"/>
    <w:rsid w:val="003530C1"/>
    <w:rsid w:val="003957E6"/>
    <w:rsid w:val="00436EA2"/>
    <w:rsid w:val="00471046"/>
    <w:rsid w:val="004728E5"/>
    <w:rsid w:val="004A61F3"/>
    <w:rsid w:val="004B69A9"/>
    <w:rsid w:val="004D292E"/>
    <w:rsid w:val="004D62BE"/>
    <w:rsid w:val="004E1EAD"/>
    <w:rsid w:val="004F65E4"/>
    <w:rsid w:val="00507C16"/>
    <w:rsid w:val="00521DEE"/>
    <w:rsid w:val="00541246"/>
    <w:rsid w:val="00644B13"/>
    <w:rsid w:val="0076639B"/>
    <w:rsid w:val="00792C0D"/>
    <w:rsid w:val="007B6155"/>
    <w:rsid w:val="007C42CF"/>
    <w:rsid w:val="007D639C"/>
    <w:rsid w:val="007F4C3B"/>
    <w:rsid w:val="008547DB"/>
    <w:rsid w:val="00866319"/>
    <w:rsid w:val="00923AA8"/>
    <w:rsid w:val="0095236D"/>
    <w:rsid w:val="009F71AE"/>
    <w:rsid w:val="00A34DC5"/>
    <w:rsid w:val="00AD1A55"/>
    <w:rsid w:val="00B100FA"/>
    <w:rsid w:val="00B708EE"/>
    <w:rsid w:val="00C1224A"/>
    <w:rsid w:val="00C71966"/>
    <w:rsid w:val="00D32B3E"/>
    <w:rsid w:val="00D33C77"/>
    <w:rsid w:val="00DD6565"/>
    <w:rsid w:val="00DE6B28"/>
    <w:rsid w:val="00DF721D"/>
    <w:rsid w:val="00E21362"/>
    <w:rsid w:val="00E352EF"/>
    <w:rsid w:val="00E60295"/>
    <w:rsid w:val="00EA1CD2"/>
    <w:rsid w:val="00F076C8"/>
    <w:rsid w:val="00F660BE"/>
    <w:rsid w:val="00FF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113A383-A286-4EEC-B819-7597D91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295"/>
    <w:pPr>
      <w:ind w:leftChars="400" w:left="840"/>
    </w:pPr>
  </w:style>
  <w:style w:type="paragraph" w:styleId="a4">
    <w:name w:val="header"/>
    <w:basedOn w:val="a"/>
    <w:link w:val="a5"/>
    <w:uiPriority w:val="99"/>
    <w:unhideWhenUsed/>
    <w:rsid w:val="00E60295"/>
    <w:pPr>
      <w:tabs>
        <w:tab w:val="center" w:pos="4252"/>
        <w:tab w:val="right" w:pos="8504"/>
      </w:tabs>
      <w:snapToGrid w:val="0"/>
    </w:pPr>
  </w:style>
  <w:style w:type="character" w:customStyle="1" w:styleId="a5">
    <w:name w:val="ヘッダー (文字)"/>
    <w:basedOn w:val="a0"/>
    <w:link w:val="a4"/>
    <w:uiPriority w:val="99"/>
    <w:rsid w:val="00E60295"/>
  </w:style>
  <w:style w:type="paragraph" w:styleId="a6">
    <w:name w:val="footer"/>
    <w:basedOn w:val="a"/>
    <w:link w:val="a7"/>
    <w:uiPriority w:val="99"/>
    <w:unhideWhenUsed/>
    <w:rsid w:val="00E60295"/>
    <w:pPr>
      <w:tabs>
        <w:tab w:val="center" w:pos="4252"/>
        <w:tab w:val="right" w:pos="8504"/>
      </w:tabs>
      <w:snapToGrid w:val="0"/>
    </w:pPr>
  </w:style>
  <w:style w:type="character" w:customStyle="1" w:styleId="a7">
    <w:name w:val="フッター (文字)"/>
    <w:basedOn w:val="a0"/>
    <w:link w:val="a6"/>
    <w:uiPriority w:val="99"/>
    <w:rsid w:val="00E60295"/>
  </w:style>
  <w:style w:type="table" w:styleId="a8">
    <w:name w:val="Table Grid"/>
    <w:basedOn w:val="a1"/>
    <w:uiPriority w:val="39"/>
    <w:rsid w:val="00A3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 1"/>
    <w:basedOn w:val="a"/>
    <w:rsid w:val="00E352EF"/>
    <w:pPr>
      <w:adjustRightInd w:val="0"/>
      <w:snapToGrid w:val="0"/>
      <w:spacing w:before="100" w:beforeAutospacing="1"/>
      <w:ind w:firstLineChars="100" w:firstLine="100"/>
      <w:textAlignment w:val="baseline"/>
    </w:pPr>
    <w:rPr>
      <w:rFonts w:ascii="Century" w:eastAsia="ＭＳ 明朝" w:hAnsi="Century" w:cs="Times New Roman"/>
      <w:kern w:val="0"/>
      <w:szCs w:val="20"/>
    </w:rPr>
  </w:style>
  <w:style w:type="character" w:styleId="a9">
    <w:name w:val="Hyperlink"/>
    <w:basedOn w:val="a0"/>
    <w:uiPriority w:val="99"/>
    <w:unhideWhenUsed/>
    <w:rsid w:val="00091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e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37</cp:revision>
  <dcterms:created xsi:type="dcterms:W3CDTF">2018-08-30T08:00:00Z</dcterms:created>
  <dcterms:modified xsi:type="dcterms:W3CDTF">2018-09-05T06:52:00Z</dcterms:modified>
</cp:coreProperties>
</file>